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4B53E" w14:textId="6BE0E35C" w:rsidR="00111871" w:rsidRPr="00111871" w:rsidRDefault="00111871" w:rsidP="00111871">
      <w:pPr>
        <w:tabs>
          <w:tab w:val="left" w:pos="5387"/>
          <w:tab w:val="left" w:pos="5670"/>
        </w:tabs>
        <w:ind w:left="5387" w:hanging="5529"/>
        <w:jc w:val="both"/>
        <w:rPr>
          <w:i/>
          <w:sz w:val="20"/>
          <w:lang w:val="lt-LT"/>
        </w:rPr>
      </w:pPr>
      <w:bookmarkStart w:id="0" w:name="_GoBack"/>
      <w:bookmarkEnd w:id="0"/>
    </w:p>
    <w:p w14:paraId="5E04B53F" w14:textId="77777777" w:rsidR="005B6969" w:rsidRPr="00B6037C" w:rsidRDefault="005B6969" w:rsidP="005B6969">
      <w:pPr>
        <w:tabs>
          <w:tab w:val="left" w:pos="5387"/>
          <w:tab w:val="left" w:pos="5670"/>
        </w:tabs>
        <w:ind w:left="5387"/>
        <w:rPr>
          <w:lang w:val="lt-LT"/>
        </w:rPr>
      </w:pPr>
      <w:r w:rsidRPr="00B6037C">
        <w:rPr>
          <w:lang w:val="lt-LT"/>
        </w:rPr>
        <w:t>PATVIRTINTA</w:t>
      </w:r>
    </w:p>
    <w:p w14:paraId="5E04B540" w14:textId="77777777" w:rsidR="005B6969" w:rsidRPr="00B6037C" w:rsidRDefault="005B6969" w:rsidP="005B6969">
      <w:pPr>
        <w:tabs>
          <w:tab w:val="left" w:pos="5387"/>
          <w:tab w:val="left" w:pos="5670"/>
        </w:tabs>
        <w:ind w:left="5387"/>
        <w:rPr>
          <w:lang w:val="lt-LT"/>
        </w:rPr>
      </w:pPr>
      <w:r w:rsidRPr="00B6037C">
        <w:rPr>
          <w:lang w:val="lt-LT"/>
        </w:rPr>
        <w:t>VĮ Žemės ūkio informacijos ir kaimo verslo centro generalinio direktoriaus</w:t>
      </w:r>
    </w:p>
    <w:p w14:paraId="5E04B541" w14:textId="77777777" w:rsidR="00BF3533" w:rsidRDefault="005B6969" w:rsidP="005B6969">
      <w:pPr>
        <w:ind w:left="5387"/>
        <w:rPr>
          <w:lang w:val="lt-LT"/>
        </w:rPr>
      </w:pPr>
      <w:r w:rsidRPr="00B6037C">
        <w:rPr>
          <w:lang w:val="lt-LT"/>
        </w:rPr>
        <w:t>201</w:t>
      </w:r>
      <w:r>
        <w:rPr>
          <w:lang w:val="lt-LT"/>
        </w:rPr>
        <w:t>6</w:t>
      </w:r>
      <w:r w:rsidRPr="00B6037C">
        <w:rPr>
          <w:lang w:val="lt-LT"/>
        </w:rPr>
        <w:t xml:space="preserve"> m. </w:t>
      </w:r>
      <w:r w:rsidR="002A647D">
        <w:rPr>
          <w:lang w:val="lt-LT"/>
        </w:rPr>
        <w:t xml:space="preserve">balandžio 11 </w:t>
      </w:r>
      <w:r w:rsidRPr="00B6037C">
        <w:rPr>
          <w:lang w:val="lt-LT"/>
        </w:rPr>
        <w:t>d. įsakymu Nr.</w:t>
      </w:r>
      <w:r w:rsidR="002A647D">
        <w:rPr>
          <w:lang w:val="lt-LT"/>
        </w:rPr>
        <w:t xml:space="preserve"> 1V-45</w:t>
      </w:r>
    </w:p>
    <w:p w14:paraId="5E04B542" w14:textId="77777777" w:rsidR="005B6969" w:rsidRPr="005E2315" w:rsidRDefault="005B6969" w:rsidP="005B6969">
      <w:pPr>
        <w:ind w:left="5387"/>
        <w:rPr>
          <w:lang w:val="lt-LT"/>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D755CB" w:rsidRPr="000D2646" w14:paraId="5E04B545" w14:textId="77777777" w:rsidTr="00F8718B">
        <w:trPr>
          <w:trHeight w:val="582"/>
        </w:trPr>
        <w:tc>
          <w:tcPr>
            <w:tcW w:w="6345" w:type="dxa"/>
            <w:tcBorders>
              <w:top w:val="single" w:sz="4" w:space="0" w:color="auto"/>
            </w:tcBorders>
            <w:vAlign w:val="center"/>
          </w:tcPr>
          <w:p w14:paraId="5E04B543" w14:textId="77777777" w:rsidR="00D755CB" w:rsidRPr="000D2646" w:rsidRDefault="00D755CB" w:rsidP="00D755CB">
            <w:pPr>
              <w:rPr>
                <w:szCs w:val="20"/>
                <w:lang w:val="lt-LT"/>
              </w:rPr>
            </w:pPr>
            <w:r w:rsidRPr="000D2646">
              <w:rPr>
                <w:szCs w:val="20"/>
                <w:lang w:val="lt-LT"/>
              </w:rPr>
              <w:t>Deklaracijos</w:t>
            </w:r>
            <w:r w:rsidR="000D2646" w:rsidRPr="000D2646">
              <w:rPr>
                <w:szCs w:val="20"/>
                <w:lang w:val="lt-LT"/>
              </w:rPr>
              <w:t xml:space="preserve"> pirminės</w:t>
            </w:r>
            <w:r w:rsidRPr="000D2646">
              <w:rPr>
                <w:szCs w:val="20"/>
                <w:lang w:val="lt-LT"/>
              </w:rPr>
              <w:t xml:space="preserve"> registracijos data</w:t>
            </w:r>
          </w:p>
          <w:p w14:paraId="5E04B544" w14:textId="77777777" w:rsidR="00D755CB" w:rsidRPr="000D2646" w:rsidRDefault="00D755CB" w:rsidP="00D755CB">
            <w:pPr>
              <w:rPr>
                <w:szCs w:val="20"/>
                <w:lang w:val="lt-LT"/>
              </w:rPr>
            </w:pPr>
            <w:r w:rsidRPr="000D2646">
              <w:rPr>
                <w:szCs w:val="20"/>
                <w:lang w:val="lt-LT"/>
              </w:rPr>
              <w:t>Metai</w:t>
            </w:r>
            <w:r w:rsidR="00721961">
              <w:rPr>
                <w:szCs w:val="20"/>
                <w:lang w:val="lt-LT"/>
              </w:rPr>
              <w:t xml:space="preserve"> </w:t>
            </w:r>
            <w:r w:rsidRPr="000D2646">
              <w:rPr>
                <w:szCs w:val="20"/>
                <w:lang w:val="lt-LT"/>
              </w:rPr>
              <w:t>/</w:t>
            </w:r>
            <w:r w:rsidR="00721961">
              <w:rPr>
                <w:szCs w:val="20"/>
                <w:lang w:val="lt-LT"/>
              </w:rPr>
              <w:t xml:space="preserve"> </w:t>
            </w:r>
            <w:r w:rsidRPr="000D2646">
              <w:rPr>
                <w:szCs w:val="20"/>
                <w:lang w:val="lt-LT"/>
              </w:rPr>
              <w:t>mėn.</w:t>
            </w:r>
            <w:r w:rsidR="00721961">
              <w:rPr>
                <w:szCs w:val="20"/>
                <w:lang w:val="lt-LT"/>
              </w:rPr>
              <w:t xml:space="preserve"> </w:t>
            </w:r>
            <w:r w:rsidRPr="000D2646">
              <w:rPr>
                <w:szCs w:val="20"/>
                <w:lang w:val="lt-LT"/>
              </w:rPr>
              <w:t>/</w:t>
            </w:r>
            <w:r w:rsidR="00721961">
              <w:rPr>
                <w:szCs w:val="20"/>
                <w:lang w:val="lt-LT"/>
              </w:rPr>
              <w:t xml:space="preserve"> </w:t>
            </w:r>
            <w:r w:rsidRPr="000D2646">
              <w:rPr>
                <w:szCs w:val="20"/>
                <w:lang w:val="lt-LT"/>
              </w:rPr>
              <w:t>diena</w:t>
            </w:r>
          </w:p>
        </w:tc>
      </w:tr>
      <w:tr w:rsidR="00F8718B" w:rsidRPr="000D2646" w14:paraId="5E04B548" w14:textId="77777777" w:rsidTr="00F8718B">
        <w:trPr>
          <w:trHeight w:val="214"/>
        </w:trPr>
        <w:tc>
          <w:tcPr>
            <w:tcW w:w="6345" w:type="dxa"/>
            <w:tcBorders>
              <w:top w:val="nil"/>
              <w:left w:val="single" w:sz="4" w:space="0" w:color="auto"/>
              <w:bottom w:val="single" w:sz="4" w:space="0" w:color="auto"/>
              <w:right w:val="single" w:sz="4" w:space="0" w:color="auto"/>
            </w:tcBorders>
            <w:vAlign w:val="center"/>
          </w:tcPr>
          <w:p w14:paraId="5E04B546" w14:textId="77777777" w:rsidR="00F8718B" w:rsidRPr="000D2646" w:rsidRDefault="00F8718B" w:rsidP="00D755CB">
            <w:pPr>
              <w:rPr>
                <w:szCs w:val="20"/>
                <w:lang w:val="lt-LT"/>
              </w:rPr>
            </w:pPr>
            <w:r w:rsidRPr="000D2646">
              <w:rPr>
                <w:szCs w:val="20"/>
                <w:lang w:val="lt-LT"/>
              </w:rPr>
              <w:t>Deklaracijos užregistravimo</w:t>
            </w:r>
            <w:r>
              <w:rPr>
                <w:szCs w:val="20"/>
                <w:lang w:val="lt-LT"/>
              </w:rPr>
              <w:t xml:space="preserve"> </w:t>
            </w:r>
            <w:r w:rsidRPr="000D2646">
              <w:rPr>
                <w:szCs w:val="20"/>
                <w:lang w:val="lt-LT"/>
              </w:rPr>
              <w:t>/</w:t>
            </w:r>
            <w:r>
              <w:rPr>
                <w:szCs w:val="20"/>
                <w:lang w:val="lt-LT"/>
              </w:rPr>
              <w:t xml:space="preserve"> </w:t>
            </w:r>
            <w:r w:rsidRPr="000D2646">
              <w:rPr>
                <w:szCs w:val="20"/>
                <w:lang w:val="lt-LT"/>
              </w:rPr>
              <w:t>patvirtinimo arba atmetimo</w:t>
            </w:r>
            <w:r>
              <w:rPr>
                <w:szCs w:val="20"/>
                <w:lang w:val="lt-LT"/>
              </w:rPr>
              <w:t xml:space="preserve"> </w:t>
            </w:r>
            <w:r w:rsidRPr="000D2646">
              <w:rPr>
                <w:szCs w:val="20"/>
                <w:lang w:val="lt-LT"/>
              </w:rPr>
              <w:t>data</w:t>
            </w:r>
          </w:p>
          <w:p w14:paraId="5E04B547" w14:textId="77777777" w:rsidR="00F8718B" w:rsidRPr="000D2646" w:rsidRDefault="00F8718B" w:rsidP="00D755CB">
            <w:pPr>
              <w:rPr>
                <w:lang w:val="lt-LT"/>
              </w:rPr>
            </w:pPr>
            <w:r w:rsidRPr="000D2646">
              <w:rPr>
                <w:szCs w:val="20"/>
                <w:lang w:val="lt-LT"/>
              </w:rPr>
              <w:t>Metai</w:t>
            </w:r>
            <w:r>
              <w:rPr>
                <w:szCs w:val="20"/>
                <w:lang w:val="lt-LT"/>
              </w:rPr>
              <w:t xml:space="preserve"> </w:t>
            </w:r>
            <w:r w:rsidRPr="000D2646">
              <w:rPr>
                <w:szCs w:val="20"/>
                <w:lang w:val="lt-LT"/>
              </w:rPr>
              <w:t>/</w:t>
            </w:r>
            <w:r>
              <w:rPr>
                <w:szCs w:val="20"/>
                <w:lang w:val="lt-LT"/>
              </w:rPr>
              <w:t xml:space="preserve"> </w:t>
            </w:r>
            <w:r w:rsidRPr="000D2646">
              <w:rPr>
                <w:szCs w:val="20"/>
                <w:lang w:val="lt-LT"/>
              </w:rPr>
              <w:t>mėn.</w:t>
            </w:r>
            <w:r>
              <w:rPr>
                <w:szCs w:val="20"/>
                <w:lang w:val="lt-LT"/>
              </w:rPr>
              <w:t xml:space="preserve"> </w:t>
            </w:r>
            <w:r w:rsidRPr="000D2646">
              <w:rPr>
                <w:szCs w:val="20"/>
                <w:lang w:val="lt-LT"/>
              </w:rPr>
              <w:t>/</w:t>
            </w:r>
            <w:r>
              <w:rPr>
                <w:szCs w:val="20"/>
                <w:lang w:val="lt-LT"/>
              </w:rPr>
              <w:t xml:space="preserve"> </w:t>
            </w:r>
            <w:r w:rsidRPr="000D2646">
              <w:rPr>
                <w:szCs w:val="20"/>
                <w:lang w:val="lt-LT"/>
              </w:rPr>
              <w:t>diena</w:t>
            </w:r>
          </w:p>
        </w:tc>
      </w:tr>
      <w:tr w:rsidR="00D755CB" w:rsidRPr="000D2646" w14:paraId="5E04B54B" w14:textId="77777777" w:rsidTr="00F8718B">
        <w:trPr>
          <w:trHeight w:val="725"/>
        </w:trPr>
        <w:tc>
          <w:tcPr>
            <w:tcW w:w="6345" w:type="dxa"/>
            <w:tcBorders>
              <w:bottom w:val="single" w:sz="4" w:space="0" w:color="auto"/>
            </w:tcBorders>
          </w:tcPr>
          <w:p w14:paraId="5E04B549" w14:textId="77777777" w:rsidR="00D755CB" w:rsidRDefault="00D755CB" w:rsidP="000D2646">
            <w:pPr>
              <w:rPr>
                <w:szCs w:val="20"/>
                <w:lang w:val="lt-LT"/>
              </w:rPr>
            </w:pPr>
            <w:r w:rsidRPr="000D2646">
              <w:rPr>
                <w:szCs w:val="20"/>
                <w:lang w:val="lt-LT"/>
              </w:rPr>
              <w:t xml:space="preserve">Deklaraciją </w:t>
            </w:r>
            <w:r w:rsidR="000D2646" w:rsidRPr="000D2646">
              <w:rPr>
                <w:szCs w:val="20"/>
                <w:lang w:val="lt-LT"/>
              </w:rPr>
              <w:t>už</w:t>
            </w:r>
            <w:r w:rsidRPr="000D2646">
              <w:rPr>
                <w:szCs w:val="20"/>
                <w:lang w:val="lt-LT"/>
              </w:rPr>
              <w:t>registravęs</w:t>
            </w:r>
            <w:r w:rsidR="00721961">
              <w:rPr>
                <w:szCs w:val="20"/>
                <w:lang w:val="lt-LT"/>
              </w:rPr>
              <w:t xml:space="preserve"> </w:t>
            </w:r>
            <w:r w:rsidR="000D2646" w:rsidRPr="000D2646">
              <w:rPr>
                <w:szCs w:val="20"/>
                <w:lang w:val="lt-LT"/>
              </w:rPr>
              <w:t>/</w:t>
            </w:r>
            <w:r w:rsidR="00721961">
              <w:rPr>
                <w:szCs w:val="20"/>
                <w:lang w:val="lt-LT"/>
              </w:rPr>
              <w:t xml:space="preserve"> </w:t>
            </w:r>
            <w:r w:rsidR="000D2646" w:rsidRPr="000D2646">
              <w:rPr>
                <w:szCs w:val="20"/>
                <w:lang w:val="lt-LT"/>
              </w:rPr>
              <w:t>patvirtinęs arba atmetęs savivaldybės</w:t>
            </w:r>
            <w:r w:rsidRPr="000D2646">
              <w:rPr>
                <w:szCs w:val="20"/>
                <w:lang w:val="lt-LT"/>
              </w:rPr>
              <w:t xml:space="preserve"> darbuotojas (pareigos, vardas, pavardė)</w:t>
            </w:r>
          </w:p>
          <w:p w14:paraId="5E04B54A" w14:textId="77777777" w:rsidR="00F8718B" w:rsidRPr="000D2646" w:rsidRDefault="00F8718B" w:rsidP="000D2646">
            <w:pPr>
              <w:rPr>
                <w:szCs w:val="20"/>
                <w:lang w:val="lt-LT"/>
              </w:rPr>
            </w:pPr>
          </w:p>
        </w:tc>
      </w:tr>
    </w:tbl>
    <w:p w14:paraId="5E04B54C" w14:textId="77777777" w:rsidR="006668A8" w:rsidRPr="000D2646" w:rsidRDefault="006668A8" w:rsidP="00B83893">
      <w:pPr>
        <w:shd w:val="clear" w:color="auto" w:fill="FFFFFF"/>
        <w:ind w:right="-1"/>
        <w:rPr>
          <w:color w:val="000000"/>
          <w:spacing w:val="-2"/>
          <w:lang w:val="lt-LT"/>
        </w:rPr>
      </w:pPr>
    </w:p>
    <w:p w14:paraId="5E04B54D" w14:textId="77777777" w:rsidR="003E7B19" w:rsidRPr="000D2646" w:rsidRDefault="003E7B19" w:rsidP="00B83893">
      <w:pPr>
        <w:shd w:val="clear" w:color="auto" w:fill="FFFFFF"/>
        <w:ind w:right="-1"/>
        <w:rPr>
          <w:color w:val="000000"/>
          <w:spacing w:val="-2"/>
          <w:lang w:val="lt-LT"/>
        </w:rPr>
      </w:pPr>
    </w:p>
    <w:p w14:paraId="5E04B54E" w14:textId="77777777" w:rsidR="006668A8" w:rsidRPr="000D2646" w:rsidRDefault="006668A8" w:rsidP="00B83893">
      <w:pPr>
        <w:shd w:val="clear" w:color="auto" w:fill="FFFFFF"/>
        <w:ind w:right="-1"/>
        <w:rPr>
          <w:color w:val="000000"/>
          <w:spacing w:val="-2"/>
          <w:lang w:val="lt-LT"/>
        </w:rPr>
      </w:pPr>
    </w:p>
    <w:p w14:paraId="5E04B54F" w14:textId="77777777" w:rsidR="00474DEA" w:rsidRPr="000D2646" w:rsidRDefault="00474DEA" w:rsidP="00B83893">
      <w:pPr>
        <w:shd w:val="clear" w:color="auto" w:fill="FFFFFF"/>
        <w:ind w:right="-1"/>
        <w:rPr>
          <w:color w:val="000000"/>
          <w:spacing w:val="-2"/>
          <w:lang w:val="lt-LT"/>
        </w:rPr>
      </w:pPr>
    </w:p>
    <w:p w14:paraId="5E04B550" w14:textId="77777777" w:rsidR="003A7921" w:rsidRPr="000D2646" w:rsidRDefault="003A7921" w:rsidP="00B83893">
      <w:pPr>
        <w:shd w:val="clear" w:color="auto" w:fill="FFFFFF"/>
        <w:ind w:right="-1"/>
        <w:rPr>
          <w:color w:val="000000"/>
          <w:spacing w:val="-2"/>
          <w:lang w:val="lt-LT"/>
        </w:rPr>
      </w:pPr>
    </w:p>
    <w:p w14:paraId="5E04B551" w14:textId="77777777" w:rsidR="003A7921" w:rsidRPr="000D2646" w:rsidRDefault="003A7921" w:rsidP="00B83893">
      <w:pPr>
        <w:shd w:val="clear" w:color="auto" w:fill="FFFFFF"/>
        <w:ind w:right="-1"/>
        <w:rPr>
          <w:color w:val="000000"/>
          <w:spacing w:val="-2"/>
          <w:lang w:val="lt-LT"/>
        </w:rPr>
      </w:pPr>
    </w:p>
    <w:p w14:paraId="5E04B552" w14:textId="77777777" w:rsidR="00E17748" w:rsidRPr="000D2646" w:rsidRDefault="00E17748" w:rsidP="00B83893">
      <w:pPr>
        <w:shd w:val="clear" w:color="auto" w:fill="FFFFFF"/>
        <w:ind w:right="-1"/>
        <w:rPr>
          <w:color w:val="000000"/>
          <w:spacing w:val="-2"/>
          <w:lang w:val="lt-LT"/>
        </w:rPr>
      </w:pPr>
    </w:p>
    <w:p w14:paraId="5E04B553" w14:textId="77777777" w:rsidR="00391011" w:rsidRPr="000D2646" w:rsidRDefault="00391011" w:rsidP="00391011">
      <w:pPr>
        <w:shd w:val="clear" w:color="auto" w:fill="FFFFFF"/>
        <w:spacing w:after="240"/>
        <w:ind w:right="-1"/>
        <w:rPr>
          <w:color w:val="000000"/>
          <w:spacing w:val="-2"/>
          <w:lang w:val="lt-LT"/>
        </w:rPr>
      </w:pPr>
    </w:p>
    <w:p w14:paraId="5E04B554" w14:textId="77777777" w:rsidR="003A6BAD" w:rsidRDefault="003B0294" w:rsidP="003A6BAD">
      <w:pPr>
        <w:ind w:left="-141" w:hanging="284"/>
        <w:jc w:val="center"/>
        <w:rPr>
          <w:b/>
          <w:lang w:val="lt-LT"/>
        </w:rPr>
      </w:pPr>
      <w:r w:rsidRPr="000D2646">
        <w:rPr>
          <w:b/>
          <w:lang w:val="lt-LT"/>
        </w:rPr>
        <w:t xml:space="preserve">PIENO GAMYBOS IR REALIZAVIMO METINĖ DEKLARACIJA </w:t>
      </w:r>
    </w:p>
    <w:p w14:paraId="5E04B555" w14:textId="15E34807" w:rsidR="003B0294" w:rsidRPr="000D2646" w:rsidRDefault="003A6BAD" w:rsidP="003A6BAD">
      <w:pPr>
        <w:ind w:left="-141" w:hanging="284"/>
        <w:jc w:val="center"/>
        <w:rPr>
          <w:b/>
          <w:lang w:val="lt-LT"/>
        </w:rPr>
      </w:pPr>
      <w:r>
        <w:rPr>
          <w:b/>
          <w:lang w:val="lt-LT"/>
        </w:rPr>
        <w:t>UŽ 20</w:t>
      </w:r>
      <w:r w:rsidR="007044FE">
        <w:rPr>
          <w:b/>
          <w:lang w:val="lt-LT"/>
        </w:rPr>
        <w:t>19-</w:t>
      </w:r>
      <w:r>
        <w:rPr>
          <w:b/>
          <w:lang w:val="lt-LT"/>
        </w:rPr>
        <w:t>20</w:t>
      </w:r>
      <w:r w:rsidR="007044FE">
        <w:rPr>
          <w:b/>
          <w:lang w:val="lt-LT"/>
        </w:rPr>
        <w:t xml:space="preserve">20 </w:t>
      </w:r>
      <w:r>
        <w:rPr>
          <w:b/>
          <w:lang w:val="lt-LT"/>
        </w:rPr>
        <w:t>METŲ APSKAITOS LAIKOTARPĮ</w:t>
      </w:r>
    </w:p>
    <w:p w14:paraId="5E04B556" w14:textId="77777777" w:rsidR="003A7921" w:rsidRPr="000D2646" w:rsidRDefault="00F569DD" w:rsidP="003A7921">
      <w:pPr>
        <w:ind w:hanging="142"/>
        <w:jc w:val="center"/>
        <w:rPr>
          <w:b/>
          <w:lang w:val="lt-LT"/>
        </w:rPr>
      </w:pPr>
      <w:r w:rsidRPr="000D2646">
        <w:rPr>
          <w:b/>
          <w:lang w:val="lt-LT"/>
        </w:rPr>
        <w:t xml:space="preserve"> </w:t>
      </w:r>
    </w:p>
    <w:p w14:paraId="5E04B557" w14:textId="1B8CD14C" w:rsidR="00D755CB" w:rsidRPr="000D2646" w:rsidRDefault="00753B71" w:rsidP="00753B71">
      <w:pPr>
        <w:ind w:left="-284" w:firstLine="568"/>
        <w:jc w:val="center"/>
        <w:rPr>
          <w:b/>
          <w:lang w:val="lt-LT"/>
        </w:rPr>
      </w:pPr>
      <w:r w:rsidRPr="000D2646">
        <w:rPr>
          <w:b/>
          <w:lang w:val="lt-LT"/>
        </w:rPr>
        <w:t>Deklaracijos pateikimo terminas – nuo</w:t>
      </w:r>
      <w:r w:rsidR="007044FE">
        <w:rPr>
          <w:b/>
          <w:lang w:val="lt-LT"/>
        </w:rPr>
        <w:t xml:space="preserve"> 2020 m.</w:t>
      </w:r>
      <w:r w:rsidRPr="000D2646">
        <w:rPr>
          <w:b/>
          <w:lang w:val="lt-LT"/>
        </w:rPr>
        <w:t xml:space="preserve"> balandžio </w:t>
      </w:r>
      <w:r w:rsidR="007044FE">
        <w:rPr>
          <w:b/>
          <w:lang w:val="lt-LT"/>
        </w:rPr>
        <w:t>20</w:t>
      </w:r>
      <w:r w:rsidR="007044FE" w:rsidRPr="000D2646">
        <w:rPr>
          <w:b/>
          <w:lang w:val="lt-LT"/>
        </w:rPr>
        <w:t xml:space="preserve"> </w:t>
      </w:r>
      <w:r w:rsidRPr="000D2646">
        <w:rPr>
          <w:b/>
          <w:lang w:val="lt-LT"/>
        </w:rPr>
        <w:t xml:space="preserve">d. iki </w:t>
      </w:r>
      <w:r w:rsidR="007044FE">
        <w:rPr>
          <w:b/>
          <w:lang w:val="lt-LT"/>
        </w:rPr>
        <w:t xml:space="preserve">2020 m. </w:t>
      </w:r>
      <w:r w:rsidR="00D643F0">
        <w:rPr>
          <w:b/>
          <w:lang w:val="lt-LT"/>
        </w:rPr>
        <w:t xml:space="preserve">liepos </w:t>
      </w:r>
      <w:r w:rsidR="007044FE">
        <w:rPr>
          <w:b/>
          <w:lang w:val="lt-LT"/>
        </w:rPr>
        <w:t>3</w:t>
      </w:r>
      <w:r w:rsidR="00D643F0">
        <w:rPr>
          <w:b/>
          <w:lang w:val="lt-LT"/>
        </w:rPr>
        <w:t>1</w:t>
      </w:r>
      <w:r w:rsidR="005C65B4" w:rsidRPr="000D2646">
        <w:rPr>
          <w:b/>
          <w:lang w:val="lt-LT"/>
        </w:rPr>
        <w:t xml:space="preserve"> </w:t>
      </w:r>
      <w:r w:rsidRPr="000D2646">
        <w:rPr>
          <w:b/>
          <w:lang w:val="lt-LT"/>
        </w:rPr>
        <w:t>d.</w:t>
      </w:r>
    </w:p>
    <w:p w14:paraId="5E04B558" w14:textId="77777777" w:rsidR="00D755CB" w:rsidRPr="000D2646" w:rsidRDefault="00D755CB" w:rsidP="00D755CB">
      <w:pPr>
        <w:jc w:val="both"/>
        <w:rPr>
          <w:lang w:val="lt-LT"/>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348"/>
        <w:gridCol w:w="3322"/>
      </w:tblGrid>
      <w:tr w:rsidR="003A7921" w:rsidRPr="000D2646" w14:paraId="5E04B55A" w14:textId="77777777" w:rsidTr="00F8718B">
        <w:trPr>
          <w:trHeight w:val="225"/>
        </w:trPr>
        <w:tc>
          <w:tcPr>
            <w:tcW w:w="9889" w:type="dxa"/>
            <w:gridSpan w:val="3"/>
            <w:shd w:val="clear" w:color="auto" w:fill="D9D9D9"/>
            <w:vAlign w:val="center"/>
          </w:tcPr>
          <w:p w14:paraId="5E04B559" w14:textId="77777777" w:rsidR="003A7921" w:rsidRPr="000D2646" w:rsidRDefault="009D04D9" w:rsidP="000D2646">
            <w:pPr>
              <w:spacing w:line="360" w:lineRule="auto"/>
              <w:jc w:val="center"/>
              <w:rPr>
                <w:b/>
                <w:lang w:val="lt-LT"/>
              </w:rPr>
            </w:pPr>
            <w:r w:rsidRPr="000D2646">
              <w:rPr>
                <w:b/>
                <w:lang w:val="lt-LT"/>
              </w:rPr>
              <w:t>Gamintojo duomenys</w:t>
            </w:r>
          </w:p>
        </w:tc>
      </w:tr>
      <w:tr w:rsidR="003A7921" w:rsidRPr="000D2646" w14:paraId="5E04B55E" w14:textId="77777777" w:rsidTr="00F8718B">
        <w:trPr>
          <w:trHeight w:val="201"/>
        </w:trPr>
        <w:tc>
          <w:tcPr>
            <w:tcW w:w="4219" w:type="dxa"/>
            <w:vAlign w:val="center"/>
          </w:tcPr>
          <w:p w14:paraId="5E04B55B" w14:textId="77777777" w:rsidR="003A7921" w:rsidRPr="000D2646" w:rsidRDefault="009D04D9" w:rsidP="000D2646">
            <w:pPr>
              <w:spacing w:line="360" w:lineRule="auto"/>
              <w:rPr>
                <w:lang w:val="lt-LT"/>
              </w:rPr>
            </w:pPr>
            <w:r w:rsidRPr="000D2646">
              <w:rPr>
                <w:lang w:val="lt-LT"/>
              </w:rPr>
              <w:t>Valdos Nr.</w:t>
            </w:r>
          </w:p>
        </w:tc>
        <w:tc>
          <w:tcPr>
            <w:tcW w:w="2348" w:type="dxa"/>
            <w:tcBorders>
              <w:right w:val="nil"/>
            </w:tcBorders>
            <w:shd w:val="clear" w:color="auto" w:fill="auto"/>
            <w:vAlign w:val="center"/>
          </w:tcPr>
          <w:p w14:paraId="5E04B55C" w14:textId="77777777" w:rsidR="003A7921" w:rsidRPr="000D2646" w:rsidRDefault="003A7921" w:rsidP="000D2646">
            <w:pPr>
              <w:spacing w:line="360" w:lineRule="auto"/>
              <w:rPr>
                <w:color w:val="FF0000"/>
                <w:highlight w:val="red"/>
                <w:lang w:val="lt-LT"/>
              </w:rPr>
            </w:pPr>
          </w:p>
        </w:tc>
        <w:tc>
          <w:tcPr>
            <w:tcW w:w="3322" w:type="dxa"/>
            <w:tcBorders>
              <w:left w:val="nil"/>
            </w:tcBorders>
          </w:tcPr>
          <w:p w14:paraId="5E04B55D" w14:textId="77777777" w:rsidR="003A7921" w:rsidRPr="000D2646" w:rsidRDefault="003A7921" w:rsidP="003B4FCA">
            <w:pPr>
              <w:rPr>
                <w:color w:val="FF0000"/>
                <w:highlight w:val="red"/>
                <w:lang w:val="lt-LT"/>
              </w:rPr>
            </w:pPr>
          </w:p>
        </w:tc>
      </w:tr>
      <w:tr w:rsidR="003A7921" w:rsidRPr="000D2646" w14:paraId="5E04B562" w14:textId="77777777" w:rsidTr="00F8718B">
        <w:trPr>
          <w:trHeight w:val="296"/>
        </w:trPr>
        <w:tc>
          <w:tcPr>
            <w:tcW w:w="4219" w:type="dxa"/>
            <w:vAlign w:val="center"/>
          </w:tcPr>
          <w:p w14:paraId="5E04B55F" w14:textId="77777777" w:rsidR="003A7921" w:rsidRPr="000D2646" w:rsidRDefault="009D04D9" w:rsidP="000D2646">
            <w:pPr>
              <w:spacing w:line="360" w:lineRule="auto"/>
              <w:rPr>
                <w:lang w:val="lt-LT"/>
              </w:rPr>
            </w:pPr>
            <w:r w:rsidRPr="000D2646">
              <w:rPr>
                <w:lang w:val="lt-LT"/>
              </w:rPr>
              <w:t>Asmens kodas (įmonės kodas)</w:t>
            </w:r>
          </w:p>
        </w:tc>
        <w:tc>
          <w:tcPr>
            <w:tcW w:w="2348" w:type="dxa"/>
            <w:tcBorders>
              <w:right w:val="nil"/>
            </w:tcBorders>
            <w:shd w:val="clear" w:color="auto" w:fill="auto"/>
          </w:tcPr>
          <w:p w14:paraId="5E04B560" w14:textId="77777777" w:rsidR="003A7921" w:rsidRPr="000D2646" w:rsidRDefault="003A7921" w:rsidP="003B4FCA">
            <w:pPr>
              <w:rPr>
                <w:lang w:val="lt-LT"/>
              </w:rPr>
            </w:pPr>
          </w:p>
        </w:tc>
        <w:tc>
          <w:tcPr>
            <w:tcW w:w="3322" w:type="dxa"/>
            <w:tcBorders>
              <w:left w:val="nil"/>
            </w:tcBorders>
            <w:shd w:val="clear" w:color="auto" w:fill="auto"/>
          </w:tcPr>
          <w:p w14:paraId="5E04B561" w14:textId="77777777" w:rsidR="003A7921" w:rsidRPr="000D2646" w:rsidRDefault="003A7921" w:rsidP="003B4FCA">
            <w:pPr>
              <w:rPr>
                <w:lang w:val="lt-LT"/>
              </w:rPr>
            </w:pPr>
          </w:p>
        </w:tc>
      </w:tr>
      <w:tr w:rsidR="003A7921" w:rsidRPr="000D2646" w14:paraId="5E04B565" w14:textId="77777777" w:rsidTr="00F8718B">
        <w:trPr>
          <w:trHeight w:val="281"/>
        </w:trPr>
        <w:tc>
          <w:tcPr>
            <w:tcW w:w="4219" w:type="dxa"/>
            <w:vAlign w:val="center"/>
          </w:tcPr>
          <w:p w14:paraId="5E04B563" w14:textId="77777777" w:rsidR="003A7921" w:rsidRPr="000D2646" w:rsidRDefault="009D04D9" w:rsidP="000D2646">
            <w:pPr>
              <w:spacing w:line="360" w:lineRule="auto"/>
              <w:rPr>
                <w:lang w:val="lt-LT"/>
              </w:rPr>
            </w:pPr>
            <w:r w:rsidRPr="000D2646">
              <w:rPr>
                <w:lang w:val="lt-LT"/>
              </w:rPr>
              <w:t>Vardas (įmonės teisinė forma)</w:t>
            </w:r>
          </w:p>
        </w:tc>
        <w:tc>
          <w:tcPr>
            <w:tcW w:w="5670" w:type="dxa"/>
            <w:gridSpan w:val="2"/>
            <w:shd w:val="clear" w:color="auto" w:fill="auto"/>
          </w:tcPr>
          <w:p w14:paraId="5E04B564" w14:textId="77777777" w:rsidR="003A7921" w:rsidRPr="000D2646" w:rsidRDefault="003A7921" w:rsidP="003B4FCA">
            <w:pPr>
              <w:rPr>
                <w:lang w:val="lt-LT"/>
              </w:rPr>
            </w:pPr>
          </w:p>
        </w:tc>
      </w:tr>
      <w:tr w:rsidR="003A7921" w:rsidRPr="000D2646" w14:paraId="5E04B568" w14:textId="77777777" w:rsidTr="00F8718B">
        <w:trPr>
          <w:trHeight w:val="64"/>
        </w:trPr>
        <w:tc>
          <w:tcPr>
            <w:tcW w:w="4219" w:type="dxa"/>
            <w:vAlign w:val="center"/>
          </w:tcPr>
          <w:p w14:paraId="5E04B566" w14:textId="77777777" w:rsidR="00154D4E" w:rsidRPr="000D2646" w:rsidRDefault="009D04D9" w:rsidP="000D2646">
            <w:pPr>
              <w:spacing w:line="360" w:lineRule="auto"/>
              <w:rPr>
                <w:lang w:val="lt-LT"/>
              </w:rPr>
            </w:pPr>
            <w:r w:rsidRPr="000D2646">
              <w:rPr>
                <w:lang w:val="lt-LT"/>
              </w:rPr>
              <w:t>Pavardė (įmonės pavadinimas)</w:t>
            </w:r>
          </w:p>
        </w:tc>
        <w:tc>
          <w:tcPr>
            <w:tcW w:w="5670" w:type="dxa"/>
            <w:gridSpan w:val="2"/>
            <w:shd w:val="clear" w:color="auto" w:fill="auto"/>
          </w:tcPr>
          <w:p w14:paraId="5E04B567" w14:textId="77777777" w:rsidR="003A7921" w:rsidRPr="000D2646" w:rsidRDefault="003A7921" w:rsidP="003B4FCA">
            <w:pPr>
              <w:rPr>
                <w:lang w:val="lt-LT"/>
              </w:rPr>
            </w:pPr>
          </w:p>
        </w:tc>
      </w:tr>
      <w:tr w:rsidR="000D2646" w:rsidRPr="00D87397" w14:paraId="5E04B56B" w14:textId="77777777" w:rsidTr="00F8718B">
        <w:trPr>
          <w:trHeight w:val="64"/>
        </w:trPr>
        <w:tc>
          <w:tcPr>
            <w:tcW w:w="4219" w:type="dxa"/>
            <w:vAlign w:val="center"/>
          </w:tcPr>
          <w:p w14:paraId="5E04B569" w14:textId="77777777" w:rsidR="000D2646" w:rsidRPr="000D2646" w:rsidRDefault="000D2646" w:rsidP="000D2646">
            <w:pPr>
              <w:spacing w:line="360" w:lineRule="auto"/>
              <w:rPr>
                <w:lang w:val="lt-LT"/>
              </w:rPr>
            </w:pPr>
            <w:r>
              <w:rPr>
                <w:lang w:val="lt-LT"/>
              </w:rPr>
              <w:t>Deklaracija teikiama už mirusį gamintoją</w:t>
            </w:r>
          </w:p>
        </w:tc>
        <w:tc>
          <w:tcPr>
            <w:tcW w:w="5670" w:type="dxa"/>
            <w:gridSpan w:val="2"/>
            <w:shd w:val="clear" w:color="auto" w:fill="auto"/>
          </w:tcPr>
          <w:p w14:paraId="5E04B56A" w14:textId="77777777" w:rsidR="000D2646" w:rsidRPr="000D2646" w:rsidRDefault="000D2646" w:rsidP="003B4FCA">
            <w:pPr>
              <w:rPr>
                <w:lang w:val="lt-LT"/>
              </w:rPr>
            </w:pPr>
          </w:p>
        </w:tc>
      </w:tr>
      <w:tr w:rsidR="00154D4E" w:rsidRPr="000D2646" w14:paraId="5E04B56E" w14:textId="77777777" w:rsidTr="00F8718B">
        <w:trPr>
          <w:trHeight w:val="64"/>
        </w:trPr>
        <w:tc>
          <w:tcPr>
            <w:tcW w:w="4219" w:type="dxa"/>
            <w:vAlign w:val="center"/>
          </w:tcPr>
          <w:p w14:paraId="5E04B56C" w14:textId="77777777" w:rsidR="00154D4E" w:rsidRPr="000D2646" w:rsidRDefault="00154D4E" w:rsidP="000D2646">
            <w:pPr>
              <w:spacing w:line="360" w:lineRule="auto"/>
              <w:rPr>
                <w:lang w:val="lt-LT"/>
              </w:rPr>
            </w:pPr>
            <w:r w:rsidRPr="000D2646">
              <w:rPr>
                <w:lang w:val="lt-LT"/>
              </w:rPr>
              <w:t xml:space="preserve">Mirties data </w:t>
            </w:r>
          </w:p>
        </w:tc>
        <w:tc>
          <w:tcPr>
            <w:tcW w:w="5670" w:type="dxa"/>
            <w:gridSpan w:val="2"/>
            <w:shd w:val="clear" w:color="auto" w:fill="auto"/>
          </w:tcPr>
          <w:p w14:paraId="5E04B56D" w14:textId="77777777" w:rsidR="00154D4E" w:rsidRPr="000D2646" w:rsidRDefault="00154D4E" w:rsidP="003B4FCA">
            <w:pPr>
              <w:rPr>
                <w:lang w:val="lt-LT"/>
              </w:rPr>
            </w:pPr>
          </w:p>
        </w:tc>
      </w:tr>
    </w:tbl>
    <w:p w14:paraId="5E04B56F" w14:textId="77777777" w:rsidR="003A7921" w:rsidRDefault="003A7921" w:rsidP="003A7921">
      <w:pPr>
        <w:spacing w:line="120" w:lineRule="auto"/>
        <w:rPr>
          <w:lang w:val="lt-LT"/>
        </w:rPr>
      </w:pPr>
    </w:p>
    <w:p w14:paraId="5E04B570" w14:textId="77777777" w:rsidR="000D2646" w:rsidRPr="000D2646" w:rsidRDefault="000D2646" w:rsidP="003A7921">
      <w:pPr>
        <w:spacing w:line="120" w:lineRule="auto"/>
        <w:rPr>
          <w:lang w:val="lt-LT"/>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0"/>
      </w:tblGrid>
      <w:tr w:rsidR="003A7921" w:rsidRPr="000D2646" w14:paraId="5E04B572" w14:textId="77777777" w:rsidTr="00F8718B">
        <w:trPr>
          <w:trHeight w:val="311"/>
        </w:trPr>
        <w:tc>
          <w:tcPr>
            <w:tcW w:w="9889" w:type="dxa"/>
            <w:gridSpan w:val="2"/>
            <w:shd w:val="clear" w:color="auto" w:fill="D9D9D9"/>
            <w:vAlign w:val="center"/>
          </w:tcPr>
          <w:p w14:paraId="5E04B571" w14:textId="77777777" w:rsidR="003A7921" w:rsidRPr="000D2646" w:rsidRDefault="009D04D9" w:rsidP="000D2646">
            <w:pPr>
              <w:spacing w:line="360" w:lineRule="auto"/>
              <w:jc w:val="center"/>
              <w:rPr>
                <w:b/>
                <w:lang w:val="lt-LT"/>
              </w:rPr>
            </w:pPr>
            <w:r w:rsidRPr="000D2646">
              <w:rPr>
                <w:b/>
                <w:lang w:val="lt-LT"/>
              </w:rPr>
              <w:t>Gamintojo kontaktinis adresas</w:t>
            </w:r>
          </w:p>
        </w:tc>
      </w:tr>
      <w:tr w:rsidR="003A7921" w:rsidRPr="000D2646" w14:paraId="5E04B575" w14:textId="77777777" w:rsidTr="00F8718B">
        <w:trPr>
          <w:trHeight w:val="243"/>
        </w:trPr>
        <w:tc>
          <w:tcPr>
            <w:tcW w:w="4219" w:type="dxa"/>
            <w:vAlign w:val="center"/>
          </w:tcPr>
          <w:p w14:paraId="5E04B573" w14:textId="77777777" w:rsidR="003A7921" w:rsidRPr="000D2646" w:rsidRDefault="009D04D9" w:rsidP="000D2646">
            <w:pPr>
              <w:spacing w:line="360" w:lineRule="auto"/>
              <w:rPr>
                <w:lang w:val="lt-LT"/>
              </w:rPr>
            </w:pPr>
            <w:r w:rsidRPr="000D2646">
              <w:rPr>
                <w:lang w:val="lt-LT"/>
              </w:rPr>
              <w:t>Savivaldybės pavadinimas</w:t>
            </w:r>
          </w:p>
        </w:tc>
        <w:tc>
          <w:tcPr>
            <w:tcW w:w="5670" w:type="dxa"/>
            <w:shd w:val="clear" w:color="auto" w:fill="auto"/>
            <w:vAlign w:val="center"/>
          </w:tcPr>
          <w:p w14:paraId="5E04B574" w14:textId="77777777" w:rsidR="003A7921" w:rsidRPr="000D2646" w:rsidRDefault="003A7921" w:rsidP="000D2646">
            <w:pPr>
              <w:spacing w:line="360" w:lineRule="auto"/>
              <w:rPr>
                <w:lang w:val="lt-LT"/>
              </w:rPr>
            </w:pPr>
          </w:p>
        </w:tc>
      </w:tr>
      <w:tr w:rsidR="003A7921" w:rsidRPr="000D2646" w14:paraId="5E04B578" w14:textId="77777777" w:rsidTr="00F8718B">
        <w:trPr>
          <w:trHeight w:val="259"/>
        </w:trPr>
        <w:tc>
          <w:tcPr>
            <w:tcW w:w="4219" w:type="dxa"/>
            <w:vAlign w:val="center"/>
          </w:tcPr>
          <w:p w14:paraId="5E04B576" w14:textId="77777777" w:rsidR="003A7921" w:rsidRPr="000D2646" w:rsidRDefault="009D04D9" w:rsidP="000D2646">
            <w:pPr>
              <w:spacing w:line="360" w:lineRule="auto"/>
              <w:rPr>
                <w:lang w:val="lt-LT"/>
              </w:rPr>
            </w:pPr>
            <w:r w:rsidRPr="000D2646">
              <w:rPr>
                <w:lang w:val="lt-LT"/>
              </w:rPr>
              <w:t>Seniūnijos pavadinimas</w:t>
            </w:r>
          </w:p>
        </w:tc>
        <w:tc>
          <w:tcPr>
            <w:tcW w:w="5670" w:type="dxa"/>
            <w:shd w:val="clear" w:color="auto" w:fill="auto"/>
            <w:vAlign w:val="center"/>
          </w:tcPr>
          <w:p w14:paraId="5E04B577" w14:textId="77777777" w:rsidR="003A7921" w:rsidRPr="000D2646" w:rsidRDefault="003A7921" w:rsidP="000D2646">
            <w:pPr>
              <w:spacing w:line="360" w:lineRule="auto"/>
              <w:rPr>
                <w:lang w:val="lt-LT"/>
              </w:rPr>
            </w:pPr>
          </w:p>
        </w:tc>
      </w:tr>
      <w:tr w:rsidR="003A7921" w:rsidRPr="000D2646" w14:paraId="5E04B57B" w14:textId="77777777" w:rsidTr="00F8718B">
        <w:trPr>
          <w:trHeight w:val="259"/>
        </w:trPr>
        <w:tc>
          <w:tcPr>
            <w:tcW w:w="4219" w:type="dxa"/>
            <w:shd w:val="clear" w:color="auto" w:fill="auto"/>
            <w:vAlign w:val="center"/>
          </w:tcPr>
          <w:p w14:paraId="5E04B579" w14:textId="77777777" w:rsidR="003A7921" w:rsidRPr="000D2646" w:rsidRDefault="009D04D9" w:rsidP="000D2646">
            <w:pPr>
              <w:spacing w:line="360" w:lineRule="auto"/>
              <w:rPr>
                <w:lang w:val="lt-LT"/>
              </w:rPr>
            </w:pPr>
            <w:r w:rsidRPr="000D2646">
              <w:rPr>
                <w:lang w:val="lt-LT"/>
              </w:rPr>
              <w:t>Gyvenamosios vietovės pavadinimas</w:t>
            </w:r>
          </w:p>
        </w:tc>
        <w:tc>
          <w:tcPr>
            <w:tcW w:w="5670" w:type="dxa"/>
            <w:shd w:val="clear" w:color="auto" w:fill="auto"/>
            <w:vAlign w:val="center"/>
          </w:tcPr>
          <w:p w14:paraId="5E04B57A" w14:textId="77777777" w:rsidR="003A7921" w:rsidRPr="000D2646" w:rsidRDefault="003A7921" w:rsidP="000D2646">
            <w:pPr>
              <w:spacing w:line="360" w:lineRule="auto"/>
              <w:rPr>
                <w:lang w:val="lt-LT"/>
              </w:rPr>
            </w:pPr>
          </w:p>
        </w:tc>
      </w:tr>
      <w:tr w:rsidR="000D2646" w:rsidRPr="000D2646" w14:paraId="5E04B57E" w14:textId="77777777" w:rsidTr="00F8718B">
        <w:trPr>
          <w:trHeight w:val="243"/>
        </w:trPr>
        <w:tc>
          <w:tcPr>
            <w:tcW w:w="4219" w:type="dxa"/>
            <w:vAlign w:val="center"/>
          </w:tcPr>
          <w:p w14:paraId="5E04B57C" w14:textId="77777777" w:rsidR="000D2646" w:rsidRPr="000D2646" w:rsidRDefault="000D2646" w:rsidP="000D2646">
            <w:pPr>
              <w:spacing w:line="360" w:lineRule="auto"/>
              <w:rPr>
                <w:lang w:val="lt-LT"/>
              </w:rPr>
            </w:pPr>
            <w:r w:rsidRPr="000D2646">
              <w:rPr>
                <w:lang w:val="lt-LT"/>
              </w:rPr>
              <w:t>Gatvės pavadinimas</w:t>
            </w:r>
          </w:p>
        </w:tc>
        <w:tc>
          <w:tcPr>
            <w:tcW w:w="5670" w:type="dxa"/>
            <w:vAlign w:val="center"/>
          </w:tcPr>
          <w:p w14:paraId="5E04B57D" w14:textId="77777777" w:rsidR="000D2646" w:rsidRPr="000D2646" w:rsidRDefault="000D2646" w:rsidP="000D2646">
            <w:pPr>
              <w:spacing w:line="360" w:lineRule="auto"/>
              <w:rPr>
                <w:lang w:val="lt-LT"/>
              </w:rPr>
            </w:pPr>
          </w:p>
        </w:tc>
      </w:tr>
      <w:tr w:rsidR="000D2646" w:rsidRPr="000D2646" w14:paraId="5E04B581" w14:textId="77777777" w:rsidTr="00F8718B">
        <w:trPr>
          <w:trHeight w:val="259"/>
        </w:trPr>
        <w:tc>
          <w:tcPr>
            <w:tcW w:w="4219" w:type="dxa"/>
            <w:tcBorders>
              <w:bottom w:val="single" w:sz="4" w:space="0" w:color="auto"/>
            </w:tcBorders>
            <w:vAlign w:val="center"/>
          </w:tcPr>
          <w:p w14:paraId="5E04B57F" w14:textId="77777777" w:rsidR="000D2646" w:rsidRPr="000D2646" w:rsidRDefault="000D2646" w:rsidP="000D2646">
            <w:pPr>
              <w:spacing w:line="360" w:lineRule="auto"/>
              <w:rPr>
                <w:lang w:val="lt-LT"/>
              </w:rPr>
            </w:pPr>
            <w:r w:rsidRPr="000D2646">
              <w:rPr>
                <w:lang w:val="lt-LT"/>
              </w:rPr>
              <w:t>Namo Nr.</w:t>
            </w:r>
          </w:p>
        </w:tc>
        <w:tc>
          <w:tcPr>
            <w:tcW w:w="5670" w:type="dxa"/>
            <w:tcBorders>
              <w:bottom w:val="single" w:sz="4" w:space="0" w:color="auto"/>
            </w:tcBorders>
            <w:vAlign w:val="center"/>
          </w:tcPr>
          <w:p w14:paraId="5E04B580" w14:textId="77777777" w:rsidR="000D2646" w:rsidRPr="000D2646" w:rsidRDefault="000D2646" w:rsidP="000D2646">
            <w:pPr>
              <w:spacing w:line="360" w:lineRule="auto"/>
              <w:rPr>
                <w:lang w:val="lt-LT"/>
              </w:rPr>
            </w:pPr>
          </w:p>
        </w:tc>
      </w:tr>
      <w:tr w:rsidR="000D2646" w:rsidRPr="000D2646" w14:paraId="5E04B584" w14:textId="77777777" w:rsidTr="00F8718B">
        <w:trPr>
          <w:trHeight w:val="259"/>
        </w:trPr>
        <w:tc>
          <w:tcPr>
            <w:tcW w:w="4219" w:type="dxa"/>
            <w:tcBorders>
              <w:bottom w:val="single" w:sz="4" w:space="0" w:color="auto"/>
            </w:tcBorders>
            <w:vAlign w:val="center"/>
          </w:tcPr>
          <w:p w14:paraId="5E04B582" w14:textId="77777777" w:rsidR="000D2646" w:rsidRPr="000D2646" w:rsidRDefault="000D2646" w:rsidP="000D2646">
            <w:pPr>
              <w:spacing w:line="360" w:lineRule="auto"/>
              <w:rPr>
                <w:lang w:val="lt-LT"/>
              </w:rPr>
            </w:pPr>
            <w:r w:rsidRPr="000D2646">
              <w:rPr>
                <w:lang w:val="lt-LT"/>
              </w:rPr>
              <w:t>Buto Nr.</w:t>
            </w:r>
          </w:p>
        </w:tc>
        <w:tc>
          <w:tcPr>
            <w:tcW w:w="5670" w:type="dxa"/>
            <w:tcBorders>
              <w:bottom w:val="single" w:sz="4" w:space="0" w:color="auto"/>
            </w:tcBorders>
            <w:vAlign w:val="center"/>
          </w:tcPr>
          <w:p w14:paraId="5E04B583" w14:textId="77777777" w:rsidR="000D2646" w:rsidRPr="000D2646" w:rsidRDefault="000D2646" w:rsidP="000D2646">
            <w:pPr>
              <w:spacing w:line="360" w:lineRule="auto"/>
              <w:rPr>
                <w:lang w:val="lt-LT"/>
              </w:rPr>
            </w:pPr>
          </w:p>
        </w:tc>
      </w:tr>
      <w:tr w:rsidR="000D2646" w:rsidRPr="000D2646" w14:paraId="5E04B587" w14:textId="77777777" w:rsidTr="00F8718B">
        <w:trPr>
          <w:trHeight w:val="259"/>
        </w:trPr>
        <w:tc>
          <w:tcPr>
            <w:tcW w:w="4219" w:type="dxa"/>
            <w:tcBorders>
              <w:bottom w:val="single" w:sz="4" w:space="0" w:color="auto"/>
            </w:tcBorders>
            <w:vAlign w:val="center"/>
          </w:tcPr>
          <w:p w14:paraId="5E04B585" w14:textId="77777777" w:rsidR="000D2646" w:rsidRPr="000D2646" w:rsidRDefault="000D2646" w:rsidP="000D2646">
            <w:pPr>
              <w:spacing w:line="360" w:lineRule="auto"/>
              <w:rPr>
                <w:lang w:val="lt-LT"/>
              </w:rPr>
            </w:pPr>
            <w:r w:rsidRPr="000D2646">
              <w:rPr>
                <w:lang w:val="lt-LT"/>
              </w:rPr>
              <w:t>Pašto kodas</w:t>
            </w:r>
          </w:p>
        </w:tc>
        <w:tc>
          <w:tcPr>
            <w:tcW w:w="5670" w:type="dxa"/>
            <w:tcBorders>
              <w:bottom w:val="single" w:sz="4" w:space="0" w:color="auto"/>
            </w:tcBorders>
            <w:vAlign w:val="center"/>
          </w:tcPr>
          <w:p w14:paraId="5E04B586" w14:textId="77777777" w:rsidR="000D2646" w:rsidRPr="000D2646" w:rsidRDefault="000D2646" w:rsidP="000D2646">
            <w:pPr>
              <w:spacing w:line="360" w:lineRule="auto"/>
              <w:rPr>
                <w:lang w:val="lt-LT"/>
              </w:rPr>
            </w:pPr>
          </w:p>
        </w:tc>
      </w:tr>
      <w:tr w:rsidR="000D2646" w:rsidRPr="000D2646" w14:paraId="5E04B58A" w14:textId="77777777" w:rsidTr="00F8718B">
        <w:trPr>
          <w:trHeight w:val="259"/>
        </w:trPr>
        <w:tc>
          <w:tcPr>
            <w:tcW w:w="4219" w:type="dxa"/>
            <w:tcBorders>
              <w:bottom w:val="single" w:sz="4" w:space="0" w:color="auto"/>
            </w:tcBorders>
            <w:vAlign w:val="center"/>
          </w:tcPr>
          <w:p w14:paraId="5E04B588" w14:textId="77777777" w:rsidR="000D2646" w:rsidRPr="000D2646" w:rsidRDefault="000D2646" w:rsidP="000D2646">
            <w:pPr>
              <w:spacing w:line="360" w:lineRule="auto"/>
              <w:rPr>
                <w:lang w:val="lt-LT"/>
              </w:rPr>
            </w:pPr>
            <w:r w:rsidRPr="000D2646">
              <w:rPr>
                <w:lang w:val="lt-LT"/>
              </w:rPr>
              <w:t>Telefono Nr.</w:t>
            </w:r>
          </w:p>
        </w:tc>
        <w:tc>
          <w:tcPr>
            <w:tcW w:w="5670" w:type="dxa"/>
            <w:tcBorders>
              <w:bottom w:val="single" w:sz="4" w:space="0" w:color="auto"/>
            </w:tcBorders>
            <w:vAlign w:val="center"/>
          </w:tcPr>
          <w:p w14:paraId="5E04B589" w14:textId="77777777" w:rsidR="000D2646" w:rsidRPr="000D2646" w:rsidRDefault="000D2646" w:rsidP="000D2646">
            <w:pPr>
              <w:spacing w:line="360" w:lineRule="auto"/>
              <w:rPr>
                <w:lang w:val="lt-LT"/>
              </w:rPr>
            </w:pPr>
          </w:p>
        </w:tc>
      </w:tr>
      <w:tr w:rsidR="000D2646" w:rsidRPr="000D2646" w14:paraId="5E04B58D" w14:textId="77777777" w:rsidTr="00F8718B">
        <w:trPr>
          <w:trHeight w:val="302"/>
        </w:trPr>
        <w:tc>
          <w:tcPr>
            <w:tcW w:w="4219" w:type="dxa"/>
            <w:tcBorders>
              <w:bottom w:val="single" w:sz="12" w:space="0" w:color="auto"/>
            </w:tcBorders>
            <w:vAlign w:val="center"/>
          </w:tcPr>
          <w:p w14:paraId="5E04B58B" w14:textId="77777777" w:rsidR="000D2646" w:rsidRPr="000D2646" w:rsidRDefault="000D2646" w:rsidP="000D2646">
            <w:pPr>
              <w:spacing w:line="360" w:lineRule="auto"/>
              <w:rPr>
                <w:lang w:val="lt-LT"/>
              </w:rPr>
            </w:pPr>
            <w:r w:rsidRPr="000D2646">
              <w:rPr>
                <w:lang w:val="lt-LT"/>
              </w:rPr>
              <w:t>El. paštas</w:t>
            </w:r>
          </w:p>
        </w:tc>
        <w:tc>
          <w:tcPr>
            <w:tcW w:w="5670" w:type="dxa"/>
            <w:tcBorders>
              <w:bottom w:val="single" w:sz="12" w:space="0" w:color="auto"/>
            </w:tcBorders>
            <w:vAlign w:val="center"/>
          </w:tcPr>
          <w:p w14:paraId="5E04B58C" w14:textId="77777777" w:rsidR="000D2646" w:rsidRPr="000D2646" w:rsidRDefault="000D2646" w:rsidP="000D2646">
            <w:pPr>
              <w:spacing w:line="360" w:lineRule="auto"/>
              <w:rPr>
                <w:lang w:val="lt-LT"/>
              </w:rPr>
            </w:pPr>
          </w:p>
        </w:tc>
      </w:tr>
    </w:tbl>
    <w:p w14:paraId="5E04B58E" w14:textId="77777777" w:rsidR="00F569DD" w:rsidRPr="000D2646" w:rsidRDefault="00F569DD" w:rsidP="00474DEA">
      <w:pPr>
        <w:shd w:val="clear" w:color="auto" w:fill="FFFFFF"/>
        <w:ind w:right="-1"/>
        <w:jc w:val="center"/>
        <w:rPr>
          <w:color w:val="000000"/>
          <w:spacing w:val="-2"/>
          <w:lang w:val="lt-LT"/>
        </w:rPr>
      </w:pPr>
    </w:p>
    <w:p w14:paraId="5E04B58F" w14:textId="77777777" w:rsidR="00F569DD" w:rsidRDefault="00F569DD" w:rsidP="00474DEA">
      <w:pPr>
        <w:shd w:val="clear" w:color="auto" w:fill="FFFFFF"/>
        <w:ind w:right="-1"/>
        <w:jc w:val="center"/>
        <w:rPr>
          <w:color w:val="000000"/>
          <w:spacing w:val="-2"/>
          <w:sz w:val="22"/>
          <w:szCs w:val="22"/>
          <w:lang w:val="lt-LT"/>
        </w:rPr>
      </w:pPr>
    </w:p>
    <w:p w14:paraId="5E04B590" w14:textId="77777777" w:rsidR="00846B15" w:rsidRDefault="00846B15" w:rsidP="00846B15">
      <w:pPr>
        <w:shd w:val="clear" w:color="auto" w:fill="FFFFFF"/>
        <w:ind w:right="-1"/>
        <w:rPr>
          <w:color w:val="000000"/>
          <w:spacing w:val="-2"/>
          <w:sz w:val="22"/>
          <w:szCs w:val="22"/>
          <w:lang w:val="lt-LT"/>
        </w:rPr>
        <w:sectPr w:rsidR="00846B15" w:rsidSect="00BF3533">
          <w:headerReference w:type="default" r:id="rId8"/>
          <w:pgSz w:w="11906" w:h="16838" w:code="9"/>
          <w:pgMar w:top="1134" w:right="566" w:bottom="142" w:left="1701" w:header="567" w:footer="567" w:gutter="0"/>
          <w:pgNumType w:start="1"/>
          <w:cols w:space="1296"/>
          <w:titlePg/>
          <w:docGrid w:linePitch="360"/>
        </w:sectPr>
      </w:pPr>
    </w:p>
    <w:p w14:paraId="5E04B591" w14:textId="77777777" w:rsidR="003B0294" w:rsidRPr="004F732F" w:rsidRDefault="003B0294" w:rsidP="005B6969">
      <w:pPr>
        <w:numPr>
          <w:ilvl w:val="0"/>
          <w:numId w:val="39"/>
        </w:numPr>
        <w:shd w:val="clear" w:color="auto" w:fill="FFFFFF"/>
        <w:ind w:right="-1"/>
        <w:rPr>
          <w:b/>
          <w:color w:val="000000"/>
          <w:spacing w:val="-2"/>
          <w:lang w:val="lt-LT"/>
        </w:rPr>
      </w:pPr>
      <w:r w:rsidRPr="004F732F">
        <w:rPr>
          <w:b/>
          <w:color w:val="000000"/>
          <w:spacing w:val="-2"/>
          <w:lang w:val="lt-LT"/>
        </w:rPr>
        <w:lastRenderedPageBreak/>
        <w:t xml:space="preserve">Informacija apie (parduotus) pieno ir (arba) pieno produktų kiekius </w:t>
      </w:r>
      <w:r w:rsidR="00721961">
        <w:rPr>
          <w:b/>
          <w:color w:val="000000"/>
          <w:spacing w:val="-2"/>
          <w:lang w:val="lt-LT"/>
        </w:rPr>
        <w:t>ir</w:t>
      </w:r>
      <w:r w:rsidRPr="004F732F">
        <w:rPr>
          <w:b/>
          <w:color w:val="000000"/>
          <w:spacing w:val="-2"/>
          <w:lang w:val="lt-LT"/>
        </w:rPr>
        <w:t xml:space="preserve"> likučius</w:t>
      </w:r>
    </w:p>
    <w:p w14:paraId="5E04B592" w14:textId="77777777" w:rsidR="00F569DD" w:rsidRDefault="00F569DD" w:rsidP="005B6969">
      <w:pPr>
        <w:shd w:val="clear" w:color="auto" w:fill="FFFFFF"/>
        <w:ind w:right="15"/>
        <w:rPr>
          <w:color w:val="000000"/>
          <w:spacing w:val="-2"/>
          <w:sz w:val="22"/>
          <w:szCs w:val="22"/>
          <w:lang w:val="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985"/>
        <w:gridCol w:w="1701"/>
        <w:gridCol w:w="1559"/>
        <w:gridCol w:w="1418"/>
        <w:gridCol w:w="1701"/>
        <w:gridCol w:w="1417"/>
        <w:gridCol w:w="1559"/>
      </w:tblGrid>
      <w:tr w:rsidR="000D2646" w:rsidRPr="00846B15" w14:paraId="5E04B59B" w14:textId="77777777" w:rsidTr="000D2646">
        <w:trPr>
          <w:trHeight w:val="654"/>
        </w:trPr>
        <w:tc>
          <w:tcPr>
            <w:tcW w:w="1951" w:type="dxa"/>
            <w:vMerge w:val="restart"/>
            <w:tcBorders>
              <w:bottom w:val="single" w:sz="4" w:space="0" w:color="auto"/>
            </w:tcBorders>
            <w:shd w:val="clear" w:color="auto" w:fill="auto"/>
            <w:vAlign w:val="center"/>
            <w:hideMark/>
          </w:tcPr>
          <w:p w14:paraId="5E04B593" w14:textId="77777777" w:rsidR="000D2646" w:rsidRPr="00846B15" w:rsidRDefault="000D2646" w:rsidP="00846B15">
            <w:pPr>
              <w:jc w:val="center"/>
              <w:outlineLvl w:val="0"/>
              <w:rPr>
                <w:b/>
                <w:color w:val="000000"/>
                <w:lang w:val="lt-LT"/>
              </w:rPr>
            </w:pPr>
            <w:r w:rsidRPr="00846B15">
              <w:rPr>
                <w:b/>
                <w:color w:val="000000"/>
                <w:lang w:val="lt-LT"/>
              </w:rPr>
              <w:t>Pieno produktai</w:t>
            </w:r>
          </w:p>
        </w:tc>
        <w:tc>
          <w:tcPr>
            <w:tcW w:w="1559" w:type="dxa"/>
            <w:vMerge w:val="restart"/>
            <w:tcBorders>
              <w:bottom w:val="single" w:sz="4" w:space="0" w:color="auto"/>
            </w:tcBorders>
          </w:tcPr>
          <w:p w14:paraId="5E04B594" w14:textId="77777777" w:rsidR="00B1088C" w:rsidRDefault="00B1088C" w:rsidP="00483ED1">
            <w:pPr>
              <w:jc w:val="center"/>
              <w:outlineLvl w:val="0"/>
              <w:rPr>
                <w:b/>
                <w:color w:val="000000"/>
                <w:lang w:val="lt-LT"/>
              </w:rPr>
            </w:pPr>
            <w:r>
              <w:rPr>
                <w:b/>
                <w:color w:val="000000"/>
                <w:lang w:val="lt-LT"/>
              </w:rPr>
              <w:t>Riebumas</w:t>
            </w:r>
          </w:p>
          <w:p w14:paraId="5E04B595" w14:textId="77777777" w:rsidR="00B1088C" w:rsidRDefault="00B1088C" w:rsidP="00483ED1">
            <w:pPr>
              <w:jc w:val="center"/>
              <w:outlineLvl w:val="0"/>
              <w:rPr>
                <w:b/>
                <w:color w:val="000000"/>
                <w:lang w:val="lt-LT"/>
              </w:rPr>
            </w:pPr>
            <w:r>
              <w:rPr>
                <w:b/>
                <w:color w:val="000000"/>
                <w:lang w:val="lt-LT"/>
              </w:rPr>
              <w:t>proc.</w:t>
            </w:r>
          </w:p>
          <w:p w14:paraId="5E04B596" w14:textId="77777777" w:rsidR="000D2646" w:rsidRPr="00846B15" w:rsidRDefault="00483ED1" w:rsidP="00483ED1">
            <w:pPr>
              <w:jc w:val="center"/>
              <w:outlineLvl w:val="0"/>
              <w:rPr>
                <w:b/>
                <w:color w:val="000000"/>
                <w:lang w:val="lt-LT"/>
              </w:rPr>
            </w:pPr>
            <w:r>
              <w:rPr>
                <w:b/>
                <w:color w:val="000000"/>
                <w:lang w:val="lt-LT"/>
              </w:rPr>
              <w:t xml:space="preserve"> pasirinkus grietinę ir (ar) grietinėlę / koeficientas pasirinkus „Kita“</w:t>
            </w:r>
          </w:p>
        </w:tc>
        <w:tc>
          <w:tcPr>
            <w:tcW w:w="1985" w:type="dxa"/>
            <w:vMerge w:val="restart"/>
            <w:tcBorders>
              <w:bottom w:val="single" w:sz="4" w:space="0" w:color="auto"/>
            </w:tcBorders>
            <w:shd w:val="clear" w:color="auto" w:fill="auto"/>
            <w:vAlign w:val="center"/>
            <w:hideMark/>
          </w:tcPr>
          <w:p w14:paraId="5E04B597" w14:textId="77777777" w:rsidR="000D2646" w:rsidRPr="00846B15" w:rsidRDefault="000D2646" w:rsidP="00846B15">
            <w:pPr>
              <w:jc w:val="center"/>
              <w:outlineLvl w:val="0"/>
              <w:rPr>
                <w:b/>
                <w:color w:val="000000"/>
                <w:lang w:val="lt-LT"/>
              </w:rPr>
            </w:pPr>
            <w:r w:rsidRPr="00846B15">
              <w:rPr>
                <w:b/>
                <w:color w:val="000000"/>
                <w:lang w:val="lt-LT"/>
              </w:rPr>
              <w:t>Koeficientas</w:t>
            </w:r>
            <w:r w:rsidR="00721961">
              <w:rPr>
                <w:b/>
                <w:color w:val="000000"/>
                <w:lang w:val="lt-LT"/>
              </w:rPr>
              <w:t>,</w:t>
            </w:r>
            <w:r w:rsidRPr="00846B15">
              <w:rPr>
                <w:b/>
                <w:color w:val="000000"/>
                <w:lang w:val="lt-LT"/>
              </w:rPr>
              <w:t xml:space="preserve"> naudojamas perskaičiuojant į pieno ekvivalentą</w:t>
            </w:r>
          </w:p>
        </w:tc>
        <w:tc>
          <w:tcPr>
            <w:tcW w:w="3260" w:type="dxa"/>
            <w:gridSpan w:val="2"/>
            <w:tcBorders>
              <w:bottom w:val="single" w:sz="4" w:space="0" w:color="auto"/>
            </w:tcBorders>
            <w:shd w:val="clear" w:color="auto" w:fill="auto"/>
            <w:vAlign w:val="center"/>
            <w:hideMark/>
          </w:tcPr>
          <w:p w14:paraId="5E04B598" w14:textId="77777777" w:rsidR="000D2646" w:rsidRPr="00846B15" w:rsidRDefault="000D2646" w:rsidP="004F732F">
            <w:pPr>
              <w:jc w:val="center"/>
              <w:outlineLvl w:val="0"/>
              <w:rPr>
                <w:b/>
                <w:color w:val="000000"/>
                <w:lang w:val="lt-LT"/>
              </w:rPr>
            </w:pPr>
            <w:r w:rsidRPr="00846B15">
              <w:rPr>
                <w:b/>
                <w:color w:val="000000"/>
                <w:lang w:val="lt-LT"/>
              </w:rPr>
              <w:t>Likutis apskaitos laikotarpio pradžioje</w:t>
            </w:r>
          </w:p>
        </w:tc>
        <w:tc>
          <w:tcPr>
            <w:tcW w:w="3119" w:type="dxa"/>
            <w:gridSpan w:val="2"/>
            <w:tcBorders>
              <w:bottom w:val="single" w:sz="4" w:space="0" w:color="auto"/>
            </w:tcBorders>
            <w:shd w:val="clear" w:color="auto" w:fill="auto"/>
            <w:vAlign w:val="center"/>
            <w:hideMark/>
          </w:tcPr>
          <w:p w14:paraId="5E04B599" w14:textId="77777777" w:rsidR="000D2646" w:rsidRPr="00846B15" w:rsidRDefault="000D2646" w:rsidP="00846B15">
            <w:pPr>
              <w:jc w:val="center"/>
              <w:outlineLvl w:val="0"/>
              <w:rPr>
                <w:b/>
                <w:color w:val="000000"/>
                <w:lang w:val="lt-LT"/>
              </w:rPr>
            </w:pPr>
            <w:r w:rsidRPr="00846B15">
              <w:rPr>
                <w:b/>
                <w:color w:val="000000"/>
                <w:lang w:val="lt-LT"/>
              </w:rPr>
              <w:t>Parduota (atiduota) tiesiogiai vartoti pieno ir (arba) pieno produktų</w:t>
            </w:r>
          </w:p>
        </w:tc>
        <w:tc>
          <w:tcPr>
            <w:tcW w:w="2976" w:type="dxa"/>
            <w:gridSpan w:val="2"/>
            <w:tcBorders>
              <w:bottom w:val="single" w:sz="4" w:space="0" w:color="auto"/>
            </w:tcBorders>
            <w:shd w:val="clear" w:color="auto" w:fill="auto"/>
            <w:vAlign w:val="center"/>
            <w:hideMark/>
          </w:tcPr>
          <w:p w14:paraId="5E04B59A" w14:textId="77777777" w:rsidR="000D2646" w:rsidRPr="00846B15" w:rsidRDefault="000D2646" w:rsidP="00846B15">
            <w:pPr>
              <w:jc w:val="center"/>
              <w:outlineLvl w:val="0"/>
              <w:rPr>
                <w:b/>
                <w:color w:val="000000"/>
                <w:lang w:val="lt-LT"/>
              </w:rPr>
            </w:pPr>
            <w:r w:rsidRPr="00846B15">
              <w:rPr>
                <w:b/>
                <w:color w:val="000000"/>
                <w:lang w:val="lt-LT"/>
              </w:rPr>
              <w:t>Likutis apskaitos laikotarpio pabaigoje</w:t>
            </w:r>
          </w:p>
        </w:tc>
      </w:tr>
      <w:tr w:rsidR="000D2646" w:rsidRPr="00D87397" w14:paraId="5E04B5A5" w14:textId="77777777" w:rsidTr="000D2646">
        <w:trPr>
          <w:trHeight w:val="1380"/>
        </w:trPr>
        <w:tc>
          <w:tcPr>
            <w:tcW w:w="1951" w:type="dxa"/>
            <w:vMerge/>
            <w:tcBorders>
              <w:bottom w:val="single" w:sz="4" w:space="0" w:color="auto"/>
            </w:tcBorders>
            <w:shd w:val="clear" w:color="auto" w:fill="auto"/>
            <w:vAlign w:val="center"/>
            <w:hideMark/>
          </w:tcPr>
          <w:p w14:paraId="5E04B59C" w14:textId="77777777" w:rsidR="000D2646" w:rsidRPr="00846B15" w:rsidRDefault="000D2646" w:rsidP="00846B15">
            <w:pPr>
              <w:jc w:val="center"/>
              <w:outlineLvl w:val="0"/>
              <w:rPr>
                <w:b/>
                <w:color w:val="000000"/>
                <w:lang w:val="lt-LT"/>
              </w:rPr>
            </w:pPr>
          </w:p>
        </w:tc>
        <w:tc>
          <w:tcPr>
            <w:tcW w:w="1559" w:type="dxa"/>
            <w:vMerge/>
            <w:tcBorders>
              <w:bottom w:val="single" w:sz="4" w:space="0" w:color="auto"/>
            </w:tcBorders>
          </w:tcPr>
          <w:p w14:paraId="5E04B59D" w14:textId="77777777" w:rsidR="000D2646" w:rsidRPr="00846B15" w:rsidRDefault="000D2646" w:rsidP="00846B15">
            <w:pPr>
              <w:jc w:val="center"/>
              <w:outlineLvl w:val="0"/>
              <w:rPr>
                <w:b/>
                <w:color w:val="000000"/>
                <w:lang w:val="lt-LT"/>
              </w:rPr>
            </w:pPr>
          </w:p>
        </w:tc>
        <w:tc>
          <w:tcPr>
            <w:tcW w:w="1985" w:type="dxa"/>
            <w:vMerge/>
            <w:tcBorders>
              <w:bottom w:val="single" w:sz="4" w:space="0" w:color="auto"/>
            </w:tcBorders>
            <w:shd w:val="clear" w:color="auto" w:fill="auto"/>
            <w:vAlign w:val="center"/>
            <w:hideMark/>
          </w:tcPr>
          <w:p w14:paraId="5E04B59E" w14:textId="77777777" w:rsidR="000D2646" w:rsidRPr="00846B15" w:rsidRDefault="000D2646" w:rsidP="00846B15">
            <w:pPr>
              <w:jc w:val="center"/>
              <w:outlineLvl w:val="0"/>
              <w:rPr>
                <w:b/>
                <w:color w:val="000000"/>
                <w:lang w:val="lt-LT"/>
              </w:rPr>
            </w:pPr>
          </w:p>
        </w:tc>
        <w:tc>
          <w:tcPr>
            <w:tcW w:w="1701" w:type="dxa"/>
            <w:tcBorders>
              <w:bottom w:val="single" w:sz="4" w:space="0" w:color="auto"/>
            </w:tcBorders>
            <w:shd w:val="clear" w:color="auto" w:fill="auto"/>
            <w:vAlign w:val="center"/>
            <w:hideMark/>
          </w:tcPr>
          <w:p w14:paraId="5E04B59F"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559" w:type="dxa"/>
            <w:tcBorders>
              <w:bottom w:val="single" w:sz="4" w:space="0" w:color="auto"/>
            </w:tcBorders>
            <w:shd w:val="clear" w:color="auto" w:fill="auto"/>
            <w:vAlign w:val="center"/>
            <w:hideMark/>
          </w:tcPr>
          <w:p w14:paraId="5E04B5A0" w14:textId="77777777" w:rsidR="000D2646" w:rsidRPr="00846B15" w:rsidRDefault="000D2646" w:rsidP="00846B15">
            <w:pPr>
              <w:jc w:val="center"/>
              <w:outlineLvl w:val="0"/>
              <w:rPr>
                <w:b/>
                <w:color w:val="000000"/>
                <w:lang w:val="lt-LT"/>
              </w:rPr>
            </w:pPr>
            <w:r w:rsidRPr="00846B15">
              <w:rPr>
                <w:b/>
                <w:color w:val="000000"/>
                <w:lang w:val="lt-LT"/>
              </w:rPr>
              <w:t>Kiekis perskaičia</w:t>
            </w:r>
            <w:r w:rsidR="00721961">
              <w:rPr>
                <w:b/>
                <w:color w:val="000000"/>
                <w:lang w:val="lt-LT"/>
              </w:rPr>
              <w:t>-</w:t>
            </w:r>
            <w:r w:rsidRPr="00846B15">
              <w:rPr>
                <w:b/>
                <w:color w:val="000000"/>
                <w:lang w:val="lt-LT"/>
              </w:rPr>
              <w:t>vus į pieno ekvivalentą (kg)</w:t>
            </w:r>
          </w:p>
        </w:tc>
        <w:tc>
          <w:tcPr>
            <w:tcW w:w="1418" w:type="dxa"/>
            <w:tcBorders>
              <w:bottom w:val="single" w:sz="4" w:space="0" w:color="auto"/>
            </w:tcBorders>
            <w:shd w:val="clear" w:color="auto" w:fill="auto"/>
            <w:vAlign w:val="center"/>
            <w:hideMark/>
          </w:tcPr>
          <w:p w14:paraId="5E04B5A1"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701" w:type="dxa"/>
            <w:tcBorders>
              <w:bottom w:val="single" w:sz="4" w:space="0" w:color="auto"/>
            </w:tcBorders>
            <w:shd w:val="clear" w:color="auto" w:fill="auto"/>
            <w:vAlign w:val="center"/>
            <w:hideMark/>
          </w:tcPr>
          <w:p w14:paraId="5E04B5A2" w14:textId="77777777" w:rsidR="000D2646" w:rsidRPr="00846B15" w:rsidRDefault="000D2646" w:rsidP="00846B15">
            <w:pPr>
              <w:jc w:val="center"/>
              <w:outlineLvl w:val="0"/>
              <w:rPr>
                <w:b/>
                <w:color w:val="000000"/>
                <w:lang w:val="lt-LT"/>
              </w:rPr>
            </w:pPr>
            <w:r w:rsidRPr="00846B15">
              <w:rPr>
                <w:b/>
                <w:color w:val="000000"/>
                <w:lang w:val="lt-LT"/>
              </w:rPr>
              <w:t>Kiekis perskaičiavus į pieno ekvivalentą (kg)</w:t>
            </w:r>
          </w:p>
        </w:tc>
        <w:tc>
          <w:tcPr>
            <w:tcW w:w="1417" w:type="dxa"/>
            <w:tcBorders>
              <w:bottom w:val="single" w:sz="4" w:space="0" w:color="auto"/>
            </w:tcBorders>
            <w:shd w:val="clear" w:color="auto" w:fill="auto"/>
            <w:vAlign w:val="center"/>
            <w:hideMark/>
          </w:tcPr>
          <w:p w14:paraId="5E04B5A3" w14:textId="77777777" w:rsidR="000D2646" w:rsidRPr="00846B15" w:rsidRDefault="000D2646" w:rsidP="00846B15">
            <w:pPr>
              <w:jc w:val="center"/>
              <w:outlineLvl w:val="0"/>
              <w:rPr>
                <w:b/>
                <w:color w:val="000000"/>
                <w:lang w:val="lt-LT"/>
              </w:rPr>
            </w:pPr>
            <w:r w:rsidRPr="00846B15">
              <w:rPr>
                <w:b/>
                <w:color w:val="000000"/>
                <w:lang w:val="lt-LT"/>
              </w:rPr>
              <w:t>Kiekis (kg) (pieno kiekis nurodomas litrais)</w:t>
            </w:r>
          </w:p>
        </w:tc>
        <w:tc>
          <w:tcPr>
            <w:tcW w:w="1559" w:type="dxa"/>
            <w:tcBorders>
              <w:bottom w:val="single" w:sz="4" w:space="0" w:color="auto"/>
            </w:tcBorders>
            <w:shd w:val="clear" w:color="auto" w:fill="auto"/>
            <w:vAlign w:val="center"/>
            <w:hideMark/>
          </w:tcPr>
          <w:p w14:paraId="5E04B5A4" w14:textId="77777777" w:rsidR="000D2646" w:rsidRPr="00846B15" w:rsidRDefault="000D2646" w:rsidP="00846B15">
            <w:pPr>
              <w:jc w:val="center"/>
              <w:outlineLvl w:val="0"/>
              <w:rPr>
                <w:b/>
                <w:color w:val="000000"/>
                <w:lang w:val="lt-LT"/>
              </w:rPr>
            </w:pPr>
            <w:r w:rsidRPr="00846B15">
              <w:rPr>
                <w:b/>
                <w:color w:val="000000"/>
                <w:lang w:val="lt-LT"/>
              </w:rPr>
              <w:t>Kiekis perskaičia</w:t>
            </w:r>
            <w:r w:rsidR="00721961">
              <w:rPr>
                <w:b/>
                <w:color w:val="000000"/>
                <w:lang w:val="lt-LT"/>
              </w:rPr>
              <w:t>-</w:t>
            </w:r>
            <w:r w:rsidRPr="00846B15">
              <w:rPr>
                <w:b/>
                <w:color w:val="000000"/>
                <w:lang w:val="lt-LT"/>
              </w:rPr>
              <w:t>vus į pieno ekvivalentą (kg)</w:t>
            </w:r>
          </w:p>
        </w:tc>
      </w:tr>
      <w:tr w:rsidR="000D2646" w:rsidRPr="00846B15" w14:paraId="5E04B5AF" w14:textId="77777777" w:rsidTr="000D2646">
        <w:trPr>
          <w:trHeight w:val="381"/>
        </w:trPr>
        <w:tc>
          <w:tcPr>
            <w:tcW w:w="1951" w:type="dxa"/>
            <w:shd w:val="clear" w:color="auto" w:fill="auto"/>
            <w:vAlign w:val="center"/>
            <w:hideMark/>
          </w:tcPr>
          <w:p w14:paraId="5E04B5A6" w14:textId="77777777" w:rsidR="000D2646" w:rsidRPr="00846B15" w:rsidRDefault="000D2646" w:rsidP="00846B15">
            <w:pPr>
              <w:jc w:val="center"/>
              <w:outlineLvl w:val="0"/>
              <w:rPr>
                <w:b/>
                <w:color w:val="000000"/>
                <w:lang w:val="lt-LT"/>
              </w:rPr>
            </w:pPr>
            <w:r w:rsidRPr="00846B15">
              <w:rPr>
                <w:b/>
                <w:color w:val="000000"/>
                <w:lang w:val="lt-LT"/>
              </w:rPr>
              <w:t>Pienas</w:t>
            </w:r>
          </w:p>
        </w:tc>
        <w:tc>
          <w:tcPr>
            <w:tcW w:w="1559" w:type="dxa"/>
            <w:tcBorders>
              <w:tl2br w:val="single" w:sz="4" w:space="0" w:color="auto"/>
              <w:tr2bl w:val="single" w:sz="4" w:space="0" w:color="auto"/>
            </w:tcBorders>
          </w:tcPr>
          <w:p w14:paraId="5E04B5A7"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A8" w14:textId="77777777" w:rsidR="000D2646" w:rsidRPr="00846B15" w:rsidRDefault="000D2646" w:rsidP="00846B15">
            <w:pPr>
              <w:jc w:val="center"/>
              <w:outlineLvl w:val="0"/>
              <w:rPr>
                <w:b/>
                <w:color w:val="000000"/>
                <w:lang w:val="lt-LT"/>
              </w:rPr>
            </w:pPr>
            <w:r w:rsidRPr="00846B15">
              <w:rPr>
                <w:b/>
                <w:color w:val="000000"/>
                <w:lang w:val="lt-LT"/>
              </w:rPr>
              <w:t>1,028</w:t>
            </w:r>
          </w:p>
        </w:tc>
        <w:tc>
          <w:tcPr>
            <w:tcW w:w="1701" w:type="dxa"/>
            <w:shd w:val="clear" w:color="auto" w:fill="auto"/>
            <w:vAlign w:val="center"/>
            <w:hideMark/>
          </w:tcPr>
          <w:p w14:paraId="5E04B5A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AA"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AB"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AC"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A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AE" w14:textId="77777777" w:rsidR="000D2646" w:rsidRPr="00846B15" w:rsidRDefault="000D2646" w:rsidP="00846B15">
            <w:pPr>
              <w:jc w:val="center"/>
              <w:outlineLvl w:val="0"/>
              <w:rPr>
                <w:b/>
                <w:color w:val="000000"/>
                <w:lang w:val="lt-LT"/>
              </w:rPr>
            </w:pPr>
          </w:p>
        </w:tc>
      </w:tr>
      <w:tr w:rsidR="000D2646" w:rsidRPr="00846B15" w14:paraId="5E04B5B9" w14:textId="77777777" w:rsidTr="000D2646">
        <w:trPr>
          <w:trHeight w:val="606"/>
        </w:trPr>
        <w:tc>
          <w:tcPr>
            <w:tcW w:w="1951" w:type="dxa"/>
            <w:shd w:val="clear" w:color="auto" w:fill="auto"/>
            <w:vAlign w:val="center"/>
            <w:hideMark/>
          </w:tcPr>
          <w:p w14:paraId="5E04B5B0" w14:textId="77777777" w:rsidR="000D2646" w:rsidRPr="00846B15" w:rsidRDefault="000D2646" w:rsidP="00846B15">
            <w:pPr>
              <w:jc w:val="center"/>
              <w:outlineLvl w:val="0"/>
              <w:rPr>
                <w:b/>
                <w:color w:val="000000"/>
                <w:lang w:val="lt-LT"/>
              </w:rPr>
            </w:pPr>
            <w:r w:rsidRPr="00846B15">
              <w:rPr>
                <w:b/>
                <w:color w:val="000000"/>
                <w:lang w:val="lt-LT"/>
              </w:rPr>
              <w:t>Sviestas</w:t>
            </w:r>
          </w:p>
        </w:tc>
        <w:tc>
          <w:tcPr>
            <w:tcW w:w="1559" w:type="dxa"/>
            <w:tcBorders>
              <w:tl2br w:val="single" w:sz="4" w:space="0" w:color="auto"/>
              <w:tr2bl w:val="single" w:sz="4" w:space="0" w:color="auto"/>
            </w:tcBorders>
          </w:tcPr>
          <w:p w14:paraId="5E04B5B1"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B2" w14:textId="77777777" w:rsidR="000D2646" w:rsidRPr="00846B15" w:rsidRDefault="000D2646" w:rsidP="00846B15">
            <w:pPr>
              <w:jc w:val="center"/>
              <w:outlineLvl w:val="0"/>
              <w:rPr>
                <w:b/>
                <w:color w:val="000000"/>
                <w:lang w:val="lt-LT"/>
              </w:rPr>
            </w:pPr>
            <w:r w:rsidRPr="00846B15">
              <w:rPr>
                <w:b/>
                <w:color w:val="000000"/>
                <w:lang w:val="lt-LT"/>
              </w:rPr>
              <w:t>22,5</w:t>
            </w:r>
          </w:p>
        </w:tc>
        <w:tc>
          <w:tcPr>
            <w:tcW w:w="1701" w:type="dxa"/>
            <w:shd w:val="clear" w:color="auto" w:fill="auto"/>
            <w:vAlign w:val="center"/>
            <w:hideMark/>
          </w:tcPr>
          <w:p w14:paraId="5E04B5B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B4"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B5"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B6"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B7"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B8" w14:textId="77777777" w:rsidR="000D2646" w:rsidRPr="00846B15" w:rsidRDefault="000D2646" w:rsidP="00846B15">
            <w:pPr>
              <w:jc w:val="center"/>
              <w:outlineLvl w:val="0"/>
              <w:rPr>
                <w:b/>
                <w:color w:val="000000"/>
                <w:lang w:val="lt-LT"/>
              </w:rPr>
            </w:pPr>
          </w:p>
        </w:tc>
      </w:tr>
      <w:tr w:rsidR="000D2646" w:rsidRPr="00846B15" w14:paraId="5E04B5C5" w14:textId="77777777" w:rsidTr="00F82F3C">
        <w:trPr>
          <w:trHeight w:val="643"/>
        </w:trPr>
        <w:tc>
          <w:tcPr>
            <w:tcW w:w="1951" w:type="dxa"/>
            <w:shd w:val="clear" w:color="auto" w:fill="auto"/>
            <w:vAlign w:val="center"/>
            <w:hideMark/>
          </w:tcPr>
          <w:p w14:paraId="5E04B5BA" w14:textId="77777777" w:rsidR="000D2646" w:rsidRPr="00846B15" w:rsidRDefault="000D2646" w:rsidP="00846B15">
            <w:pPr>
              <w:jc w:val="center"/>
              <w:outlineLvl w:val="0"/>
              <w:rPr>
                <w:b/>
                <w:color w:val="000000"/>
                <w:lang w:val="lt-LT"/>
              </w:rPr>
            </w:pPr>
            <w:r w:rsidRPr="00846B15">
              <w:rPr>
                <w:b/>
                <w:color w:val="000000"/>
                <w:lang w:val="lt-LT"/>
              </w:rPr>
              <w:t>Grietinėlė</w:t>
            </w:r>
          </w:p>
        </w:tc>
        <w:tc>
          <w:tcPr>
            <w:tcW w:w="1559" w:type="dxa"/>
          </w:tcPr>
          <w:p w14:paraId="5E04B5BB" w14:textId="77777777" w:rsidR="000D2646" w:rsidRDefault="00B1088C" w:rsidP="00227A5E">
            <w:pPr>
              <w:jc w:val="center"/>
              <w:outlineLvl w:val="0"/>
              <w:rPr>
                <w:b/>
                <w:color w:val="000000"/>
                <w:lang w:val="lt-LT"/>
              </w:rPr>
            </w:pPr>
            <w:r>
              <w:rPr>
                <w:b/>
                <w:color w:val="000000"/>
                <w:lang w:val="lt-LT"/>
              </w:rPr>
              <w:t xml:space="preserve">riebumas </w:t>
            </w:r>
          </w:p>
          <w:p w14:paraId="5E04B5BC" w14:textId="77777777" w:rsidR="00B1088C" w:rsidRDefault="00B1088C" w:rsidP="00227A5E">
            <w:pPr>
              <w:jc w:val="center"/>
              <w:outlineLvl w:val="0"/>
              <w:rPr>
                <w:b/>
                <w:color w:val="000000"/>
                <w:lang w:val="lt-LT"/>
              </w:rPr>
            </w:pPr>
            <w:r>
              <w:rPr>
                <w:b/>
                <w:color w:val="000000"/>
                <w:lang w:val="lt-LT"/>
              </w:rPr>
              <w:t>proc.</w:t>
            </w:r>
          </w:p>
        </w:tc>
        <w:tc>
          <w:tcPr>
            <w:tcW w:w="1985" w:type="dxa"/>
            <w:shd w:val="clear" w:color="auto" w:fill="auto"/>
            <w:vAlign w:val="center"/>
            <w:hideMark/>
          </w:tcPr>
          <w:p w14:paraId="5E04B5BD" w14:textId="77777777" w:rsidR="000D2646" w:rsidRDefault="000D2646" w:rsidP="00F82F3C">
            <w:pPr>
              <w:jc w:val="center"/>
              <w:outlineLvl w:val="0"/>
              <w:rPr>
                <w:b/>
                <w:color w:val="000000"/>
                <w:lang w:val="lt-LT"/>
              </w:rPr>
            </w:pPr>
            <w:r>
              <w:rPr>
                <w:b/>
                <w:color w:val="000000"/>
                <w:lang w:val="lt-LT"/>
              </w:rPr>
              <w:t>0,263</w:t>
            </w:r>
            <w:r w:rsidR="00F82F3C">
              <w:rPr>
                <w:b/>
                <w:color w:val="000000"/>
                <w:lang w:val="lt-LT"/>
              </w:rPr>
              <w:t xml:space="preserve"> </w:t>
            </w:r>
            <w:r w:rsidR="00F82F3C" w:rsidRPr="00F82F3C">
              <w:rPr>
                <w:b/>
                <w:color w:val="000000"/>
                <w:lang w:val="lt-LT"/>
              </w:rPr>
              <w:t>×</w:t>
            </w:r>
            <w:r>
              <w:rPr>
                <w:b/>
                <w:color w:val="000000"/>
                <w:lang w:val="lt-LT"/>
              </w:rPr>
              <w:t xml:space="preserve"> riebumas </w:t>
            </w:r>
          </w:p>
          <w:p w14:paraId="5E04B5BE" w14:textId="77777777" w:rsidR="00B1088C" w:rsidRPr="00846B15" w:rsidRDefault="00B1088C" w:rsidP="00F82F3C">
            <w:pPr>
              <w:jc w:val="center"/>
              <w:outlineLvl w:val="0"/>
              <w:rPr>
                <w:b/>
                <w:color w:val="000000"/>
                <w:lang w:val="lt-LT"/>
              </w:rPr>
            </w:pPr>
            <w:r>
              <w:rPr>
                <w:b/>
                <w:color w:val="000000"/>
                <w:lang w:val="lt-LT"/>
              </w:rPr>
              <w:t>proc.</w:t>
            </w:r>
          </w:p>
        </w:tc>
        <w:tc>
          <w:tcPr>
            <w:tcW w:w="1701" w:type="dxa"/>
            <w:shd w:val="clear" w:color="auto" w:fill="auto"/>
            <w:vAlign w:val="center"/>
            <w:hideMark/>
          </w:tcPr>
          <w:p w14:paraId="5E04B5BF" w14:textId="77777777" w:rsidR="000D2646" w:rsidRPr="00846B15" w:rsidRDefault="000D2646" w:rsidP="00846B15">
            <w:pPr>
              <w:jc w:val="center"/>
              <w:outlineLvl w:val="0"/>
              <w:rPr>
                <w:b/>
                <w:color w:val="000000"/>
                <w:lang w:val="lt-LT"/>
              </w:rPr>
            </w:pPr>
          </w:p>
        </w:tc>
        <w:tc>
          <w:tcPr>
            <w:tcW w:w="1559" w:type="dxa"/>
            <w:shd w:val="clear" w:color="auto" w:fill="auto"/>
            <w:vAlign w:val="center"/>
          </w:tcPr>
          <w:p w14:paraId="5E04B5C0" w14:textId="77777777" w:rsidR="000D2646" w:rsidRPr="00846B15" w:rsidRDefault="000D2646" w:rsidP="00846B15">
            <w:pPr>
              <w:jc w:val="center"/>
              <w:outlineLvl w:val="0"/>
              <w:rPr>
                <w:b/>
                <w:color w:val="000000"/>
                <w:sz w:val="22"/>
                <w:lang w:val="lt-LT"/>
              </w:rPr>
            </w:pPr>
          </w:p>
        </w:tc>
        <w:tc>
          <w:tcPr>
            <w:tcW w:w="1418" w:type="dxa"/>
            <w:shd w:val="clear" w:color="auto" w:fill="auto"/>
            <w:vAlign w:val="center"/>
            <w:hideMark/>
          </w:tcPr>
          <w:p w14:paraId="5E04B5C1" w14:textId="77777777" w:rsidR="000D2646" w:rsidRPr="00846B15" w:rsidRDefault="000D2646" w:rsidP="00846B15">
            <w:pPr>
              <w:jc w:val="center"/>
              <w:outlineLvl w:val="0"/>
              <w:rPr>
                <w:b/>
                <w:color w:val="000000"/>
                <w:sz w:val="22"/>
                <w:lang w:val="lt-LT"/>
              </w:rPr>
            </w:pPr>
          </w:p>
        </w:tc>
        <w:tc>
          <w:tcPr>
            <w:tcW w:w="1701" w:type="dxa"/>
            <w:shd w:val="clear" w:color="auto" w:fill="auto"/>
            <w:vAlign w:val="center"/>
          </w:tcPr>
          <w:p w14:paraId="5E04B5C2" w14:textId="77777777" w:rsidR="000D2646" w:rsidRPr="00846B15" w:rsidRDefault="000D2646" w:rsidP="00846B15">
            <w:pPr>
              <w:jc w:val="center"/>
              <w:outlineLvl w:val="0"/>
              <w:rPr>
                <w:b/>
                <w:color w:val="000000"/>
                <w:sz w:val="22"/>
                <w:lang w:val="lt-LT"/>
              </w:rPr>
            </w:pPr>
          </w:p>
        </w:tc>
        <w:tc>
          <w:tcPr>
            <w:tcW w:w="1417" w:type="dxa"/>
            <w:shd w:val="clear" w:color="auto" w:fill="auto"/>
            <w:vAlign w:val="center"/>
            <w:hideMark/>
          </w:tcPr>
          <w:p w14:paraId="5E04B5C3" w14:textId="77777777" w:rsidR="000D2646" w:rsidRPr="00846B15" w:rsidRDefault="000D2646" w:rsidP="00846B15">
            <w:pPr>
              <w:jc w:val="center"/>
              <w:outlineLvl w:val="0"/>
              <w:rPr>
                <w:b/>
                <w:color w:val="000000"/>
                <w:sz w:val="22"/>
                <w:lang w:val="lt-LT"/>
              </w:rPr>
            </w:pPr>
          </w:p>
        </w:tc>
        <w:tc>
          <w:tcPr>
            <w:tcW w:w="1559" w:type="dxa"/>
            <w:shd w:val="clear" w:color="auto" w:fill="auto"/>
            <w:vAlign w:val="center"/>
          </w:tcPr>
          <w:p w14:paraId="5E04B5C4" w14:textId="77777777" w:rsidR="000D2646" w:rsidRPr="00846B15" w:rsidRDefault="000D2646" w:rsidP="00846B15">
            <w:pPr>
              <w:jc w:val="center"/>
              <w:outlineLvl w:val="0"/>
              <w:rPr>
                <w:b/>
                <w:color w:val="000000"/>
                <w:lang w:val="lt-LT"/>
              </w:rPr>
            </w:pPr>
          </w:p>
        </w:tc>
      </w:tr>
      <w:tr w:rsidR="000D2646" w:rsidRPr="00846B15" w14:paraId="5E04B5D1" w14:textId="77777777" w:rsidTr="00F82F3C">
        <w:trPr>
          <w:trHeight w:val="654"/>
        </w:trPr>
        <w:tc>
          <w:tcPr>
            <w:tcW w:w="1951" w:type="dxa"/>
            <w:shd w:val="clear" w:color="auto" w:fill="auto"/>
            <w:vAlign w:val="center"/>
            <w:hideMark/>
          </w:tcPr>
          <w:p w14:paraId="5E04B5C6" w14:textId="77777777" w:rsidR="000D2646" w:rsidRPr="00846B15" w:rsidRDefault="000D2646" w:rsidP="00846B15">
            <w:pPr>
              <w:jc w:val="center"/>
              <w:outlineLvl w:val="0"/>
              <w:rPr>
                <w:b/>
                <w:color w:val="000000"/>
                <w:lang w:val="lt-LT"/>
              </w:rPr>
            </w:pPr>
            <w:r w:rsidRPr="00846B15">
              <w:rPr>
                <w:b/>
                <w:color w:val="000000"/>
                <w:lang w:val="lt-LT"/>
              </w:rPr>
              <w:t>Grietinė</w:t>
            </w:r>
          </w:p>
        </w:tc>
        <w:tc>
          <w:tcPr>
            <w:tcW w:w="1559" w:type="dxa"/>
          </w:tcPr>
          <w:p w14:paraId="5E04B5C7" w14:textId="77777777" w:rsidR="000D2646" w:rsidRDefault="00B1088C" w:rsidP="00846B15">
            <w:pPr>
              <w:jc w:val="center"/>
              <w:outlineLvl w:val="0"/>
              <w:rPr>
                <w:b/>
                <w:color w:val="000000"/>
                <w:lang w:val="lt-LT"/>
              </w:rPr>
            </w:pPr>
            <w:r>
              <w:rPr>
                <w:b/>
                <w:color w:val="000000"/>
                <w:lang w:val="lt-LT"/>
              </w:rPr>
              <w:t xml:space="preserve">riebumas </w:t>
            </w:r>
          </w:p>
          <w:p w14:paraId="5E04B5C8" w14:textId="77777777" w:rsidR="00B1088C" w:rsidRDefault="00B1088C" w:rsidP="00846B15">
            <w:pPr>
              <w:jc w:val="center"/>
              <w:outlineLvl w:val="0"/>
              <w:rPr>
                <w:b/>
                <w:color w:val="000000"/>
                <w:lang w:val="lt-LT"/>
              </w:rPr>
            </w:pPr>
            <w:r>
              <w:rPr>
                <w:b/>
                <w:color w:val="000000"/>
                <w:lang w:val="lt-LT"/>
              </w:rPr>
              <w:t>proc.</w:t>
            </w:r>
          </w:p>
        </w:tc>
        <w:tc>
          <w:tcPr>
            <w:tcW w:w="1985" w:type="dxa"/>
            <w:shd w:val="clear" w:color="auto" w:fill="auto"/>
            <w:vAlign w:val="center"/>
            <w:hideMark/>
          </w:tcPr>
          <w:p w14:paraId="5E04B5C9" w14:textId="77777777" w:rsidR="000D2646" w:rsidRDefault="000D2646" w:rsidP="00F82F3C">
            <w:pPr>
              <w:jc w:val="center"/>
              <w:outlineLvl w:val="0"/>
              <w:rPr>
                <w:b/>
                <w:color w:val="000000"/>
                <w:lang w:val="lt-LT"/>
              </w:rPr>
            </w:pPr>
            <w:r>
              <w:rPr>
                <w:b/>
                <w:color w:val="000000"/>
                <w:lang w:val="lt-LT"/>
              </w:rPr>
              <w:t>0,263</w:t>
            </w:r>
            <w:r w:rsidR="00F82F3C">
              <w:rPr>
                <w:b/>
                <w:color w:val="000000"/>
                <w:lang w:val="lt-LT"/>
              </w:rPr>
              <w:t xml:space="preserve"> </w:t>
            </w:r>
            <w:r w:rsidR="00F82F3C" w:rsidRPr="00F82F3C">
              <w:rPr>
                <w:b/>
                <w:color w:val="000000"/>
                <w:lang w:val="lt-LT"/>
              </w:rPr>
              <w:t>×</w:t>
            </w:r>
            <w:r w:rsidR="00F82F3C">
              <w:rPr>
                <w:b/>
                <w:color w:val="000000"/>
                <w:lang w:val="lt-LT"/>
              </w:rPr>
              <w:t xml:space="preserve"> </w:t>
            </w:r>
            <w:r>
              <w:rPr>
                <w:b/>
                <w:color w:val="000000"/>
                <w:lang w:val="lt-LT"/>
              </w:rPr>
              <w:t xml:space="preserve">riebumas </w:t>
            </w:r>
          </w:p>
          <w:p w14:paraId="5E04B5CA" w14:textId="77777777" w:rsidR="00B1088C" w:rsidRPr="00846B15" w:rsidRDefault="00B1088C" w:rsidP="00F82F3C">
            <w:pPr>
              <w:jc w:val="center"/>
              <w:outlineLvl w:val="0"/>
              <w:rPr>
                <w:b/>
                <w:color w:val="000000"/>
                <w:lang w:val="lt-LT"/>
              </w:rPr>
            </w:pPr>
            <w:r>
              <w:rPr>
                <w:b/>
                <w:color w:val="000000"/>
                <w:lang w:val="lt-LT"/>
              </w:rPr>
              <w:t>proc.</w:t>
            </w:r>
          </w:p>
        </w:tc>
        <w:tc>
          <w:tcPr>
            <w:tcW w:w="1701" w:type="dxa"/>
            <w:shd w:val="clear" w:color="auto" w:fill="auto"/>
            <w:vAlign w:val="center"/>
            <w:hideMark/>
          </w:tcPr>
          <w:p w14:paraId="5E04B5CB" w14:textId="77777777" w:rsidR="000D2646" w:rsidRPr="00846B15" w:rsidRDefault="000D2646" w:rsidP="00846B15">
            <w:pPr>
              <w:jc w:val="center"/>
              <w:outlineLvl w:val="0"/>
              <w:rPr>
                <w:b/>
                <w:color w:val="000000"/>
                <w:lang w:val="lt-LT"/>
              </w:rPr>
            </w:pPr>
          </w:p>
        </w:tc>
        <w:tc>
          <w:tcPr>
            <w:tcW w:w="1559" w:type="dxa"/>
            <w:shd w:val="clear" w:color="auto" w:fill="auto"/>
            <w:vAlign w:val="center"/>
          </w:tcPr>
          <w:p w14:paraId="5E04B5CC" w14:textId="77777777" w:rsidR="000D2646" w:rsidRPr="00846B15" w:rsidRDefault="000D2646" w:rsidP="00846B15">
            <w:pPr>
              <w:jc w:val="center"/>
              <w:outlineLvl w:val="0"/>
              <w:rPr>
                <w:b/>
                <w:color w:val="000000"/>
                <w:sz w:val="22"/>
                <w:lang w:val="lt-LT"/>
              </w:rPr>
            </w:pPr>
          </w:p>
        </w:tc>
        <w:tc>
          <w:tcPr>
            <w:tcW w:w="1418" w:type="dxa"/>
            <w:shd w:val="clear" w:color="auto" w:fill="auto"/>
            <w:vAlign w:val="center"/>
            <w:hideMark/>
          </w:tcPr>
          <w:p w14:paraId="5E04B5CD" w14:textId="77777777" w:rsidR="000D2646" w:rsidRPr="00846B15" w:rsidRDefault="000D2646" w:rsidP="00846B15">
            <w:pPr>
              <w:jc w:val="center"/>
              <w:outlineLvl w:val="0"/>
              <w:rPr>
                <w:b/>
                <w:color w:val="000000"/>
                <w:sz w:val="22"/>
                <w:lang w:val="lt-LT"/>
              </w:rPr>
            </w:pPr>
          </w:p>
        </w:tc>
        <w:tc>
          <w:tcPr>
            <w:tcW w:w="1701" w:type="dxa"/>
            <w:shd w:val="clear" w:color="auto" w:fill="auto"/>
            <w:vAlign w:val="center"/>
          </w:tcPr>
          <w:p w14:paraId="5E04B5CE" w14:textId="77777777" w:rsidR="000D2646" w:rsidRPr="00846B15" w:rsidRDefault="000D2646" w:rsidP="00846B15">
            <w:pPr>
              <w:jc w:val="center"/>
              <w:outlineLvl w:val="0"/>
              <w:rPr>
                <w:b/>
                <w:color w:val="000000"/>
                <w:sz w:val="22"/>
                <w:lang w:val="lt-LT"/>
              </w:rPr>
            </w:pPr>
          </w:p>
        </w:tc>
        <w:tc>
          <w:tcPr>
            <w:tcW w:w="1417" w:type="dxa"/>
            <w:shd w:val="clear" w:color="auto" w:fill="auto"/>
            <w:vAlign w:val="center"/>
            <w:hideMark/>
          </w:tcPr>
          <w:p w14:paraId="5E04B5CF" w14:textId="77777777" w:rsidR="000D2646" w:rsidRPr="00846B15" w:rsidRDefault="000D2646" w:rsidP="00846B15">
            <w:pPr>
              <w:outlineLvl w:val="0"/>
              <w:rPr>
                <w:b/>
                <w:color w:val="000000"/>
                <w:sz w:val="22"/>
                <w:lang w:val="lt-LT"/>
              </w:rPr>
            </w:pPr>
          </w:p>
        </w:tc>
        <w:tc>
          <w:tcPr>
            <w:tcW w:w="1559" w:type="dxa"/>
            <w:shd w:val="clear" w:color="auto" w:fill="auto"/>
            <w:vAlign w:val="center"/>
          </w:tcPr>
          <w:p w14:paraId="5E04B5D0" w14:textId="77777777" w:rsidR="000D2646" w:rsidRPr="00846B15" w:rsidRDefault="000D2646" w:rsidP="00846B15">
            <w:pPr>
              <w:jc w:val="center"/>
              <w:outlineLvl w:val="0"/>
              <w:rPr>
                <w:b/>
                <w:color w:val="000000"/>
                <w:lang w:val="lt-LT"/>
              </w:rPr>
            </w:pPr>
          </w:p>
        </w:tc>
      </w:tr>
      <w:tr w:rsidR="000D2646" w:rsidRPr="00846B15" w14:paraId="5E04B5DB" w14:textId="77777777" w:rsidTr="000D2646">
        <w:trPr>
          <w:trHeight w:val="380"/>
        </w:trPr>
        <w:tc>
          <w:tcPr>
            <w:tcW w:w="1951" w:type="dxa"/>
            <w:shd w:val="clear" w:color="auto" w:fill="auto"/>
            <w:vAlign w:val="center"/>
            <w:hideMark/>
          </w:tcPr>
          <w:p w14:paraId="5E04B5D2" w14:textId="77777777" w:rsidR="000D2646" w:rsidRPr="00846B15" w:rsidRDefault="000D2646" w:rsidP="00846B15">
            <w:pPr>
              <w:jc w:val="center"/>
              <w:outlineLvl w:val="0"/>
              <w:rPr>
                <w:b/>
                <w:color w:val="000000"/>
                <w:lang w:val="lt-LT"/>
              </w:rPr>
            </w:pPr>
            <w:r w:rsidRPr="00846B15">
              <w:rPr>
                <w:b/>
                <w:color w:val="000000"/>
                <w:lang w:val="lt-LT"/>
              </w:rPr>
              <w:t>Šviežias (n</w:t>
            </w:r>
            <w:r w:rsidR="00721961">
              <w:rPr>
                <w:b/>
                <w:color w:val="000000"/>
                <w:lang w:val="lt-LT"/>
              </w:rPr>
              <w:t>ebrandintas</w:t>
            </w:r>
            <w:r w:rsidRPr="00846B15">
              <w:rPr>
                <w:b/>
                <w:color w:val="000000"/>
                <w:lang w:val="lt-LT"/>
              </w:rPr>
              <w:t>) sūris</w:t>
            </w:r>
          </w:p>
        </w:tc>
        <w:tc>
          <w:tcPr>
            <w:tcW w:w="1559" w:type="dxa"/>
            <w:tcBorders>
              <w:tl2br w:val="single" w:sz="4" w:space="0" w:color="auto"/>
              <w:tr2bl w:val="single" w:sz="4" w:space="0" w:color="auto"/>
            </w:tcBorders>
          </w:tcPr>
          <w:p w14:paraId="5E04B5D3"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D4" w14:textId="77777777" w:rsidR="000D2646" w:rsidRPr="00846B15" w:rsidRDefault="000D2646" w:rsidP="00846B15">
            <w:pPr>
              <w:jc w:val="center"/>
              <w:outlineLvl w:val="0"/>
              <w:rPr>
                <w:b/>
                <w:color w:val="000000"/>
                <w:lang w:val="lt-LT"/>
              </w:rPr>
            </w:pPr>
            <w:r w:rsidRPr="00846B15">
              <w:rPr>
                <w:b/>
                <w:color w:val="000000"/>
                <w:lang w:val="lt-LT"/>
              </w:rPr>
              <w:t>8,0</w:t>
            </w:r>
          </w:p>
        </w:tc>
        <w:tc>
          <w:tcPr>
            <w:tcW w:w="1701" w:type="dxa"/>
            <w:shd w:val="clear" w:color="auto" w:fill="auto"/>
            <w:vAlign w:val="center"/>
            <w:hideMark/>
          </w:tcPr>
          <w:p w14:paraId="5E04B5D5"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D6"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D7"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D8"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D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DA" w14:textId="77777777" w:rsidR="000D2646" w:rsidRPr="00846B15" w:rsidRDefault="000D2646" w:rsidP="00846B15">
            <w:pPr>
              <w:jc w:val="center"/>
              <w:outlineLvl w:val="0"/>
              <w:rPr>
                <w:b/>
                <w:color w:val="000000"/>
                <w:lang w:val="lt-LT"/>
              </w:rPr>
            </w:pPr>
          </w:p>
        </w:tc>
      </w:tr>
      <w:tr w:rsidR="000D2646" w:rsidRPr="00846B15" w14:paraId="5E04B5E5" w14:textId="77777777" w:rsidTr="000D2646">
        <w:trPr>
          <w:trHeight w:val="380"/>
        </w:trPr>
        <w:tc>
          <w:tcPr>
            <w:tcW w:w="1951" w:type="dxa"/>
            <w:shd w:val="clear" w:color="auto" w:fill="auto"/>
            <w:vAlign w:val="center"/>
            <w:hideMark/>
          </w:tcPr>
          <w:p w14:paraId="5E04B5DC" w14:textId="77777777" w:rsidR="000D2646" w:rsidRPr="00846B15" w:rsidRDefault="000D2646" w:rsidP="00846B15">
            <w:pPr>
              <w:jc w:val="center"/>
              <w:outlineLvl w:val="0"/>
              <w:rPr>
                <w:b/>
                <w:color w:val="000000"/>
                <w:lang w:val="lt-LT"/>
              </w:rPr>
            </w:pPr>
            <w:r w:rsidRPr="00846B15">
              <w:rPr>
                <w:b/>
                <w:color w:val="000000"/>
                <w:lang w:val="lt-LT"/>
              </w:rPr>
              <w:t>Varškės sūris</w:t>
            </w:r>
          </w:p>
        </w:tc>
        <w:tc>
          <w:tcPr>
            <w:tcW w:w="1559" w:type="dxa"/>
            <w:tcBorders>
              <w:tl2br w:val="single" w:sz="4" w:space="0" w:color="auto"/>
              <w:tr2bl w:val="single" w:sz="4" w:space="0" w:color="auto"/>
            </w:tcBorders>
          </w:tcPr>
          <w:p w14:paraId="5E04B5DD"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DE" w14:textId="77777777" w:rsidR="000D2646" w:rsidRPr="00846B15" w:rsidRDefault="000D2646" w:rsidP="00846B15">
            <w:pPr>
              <w:jc w:val="center"/>
              <w:outlineLvl w:val="0"/>
              <w:rPr>
                <w:b/>
                <w:color w:val="000000"/>
                <w:lang w:val="lt-LT"/>
              </w:rPr>
            </w:pPr>
            <w:r w:rsidRPr="00846B15">
              <w:rPr>
                <w:b/>
                <w:color w:val="000000"/>
                <w:lang w:val="lt-LT"/>
              </w:rPr>
              <w:t>7,5</w:t>
            </w:r>
          </w:p>
        </w:tc>
        <w:tc>
          <w:tcPr>
            <w:tcW w:w="1701" w:type="dxa"/>
            <w:shd w:val="clear" w:color="auto" w:fill="auto"/>
            <w:vAlign w:val="center"/>
            <w:hideMark/>
          </w:tcPr>
          <w:p w14:paraId="5E04B5DF"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0"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E1"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E2"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E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4" w14:textId="77777777" w:rsidR="000D2646" w:rsidRPr="00846B15" w:rsidRDefault="000D2646" w:rsidP="00846B15">
            <w:pPr>
              <w:jc w:val="center"/>
              <w:outlineLvl w:val="0"/>
              <w:rPr>
                <w:b/>
                <w:color w:val="000000"/>
                <w:lang w:val="lt-LT"/>
              </w:rPr>
            </w:pPr>
          </w:p>
        </w:tc>
      </w:tr>
      <w:tr w:rsidR="000D2646" w:rsidRPr="00846B15" w14:paraId="5E04B5EF" w14:textId="77777777" w:rsidTr="000D2646">
        <w:trPr>
          <w:trHeight w:val="380"/>
        </w:trPr>
        <w:tc>
          <w:tcPr>
            <w:tcW w:w="1951" w:type="dxa"/>
            <w:shd w:val="clear" w:color="auto" w:fill="auto"/>
            <w:vAlign w:val="center"/>
            <w:hideMark/>
          </w:tcPr>
          <w:p w14:paraId="5E04B5E6" w14:textId="77777777" w:rsidR="000D2646" w:rsidRPr="00846B15" w:rsidRDefault="000D2646" w:rsidP="00846B15">
            <w:pPr>
              <w:jc w:val="center"/>
              <w:outlineLvl w:val="0"/>
              <w:rPr>
                <w:b/>
                <w:color w:val="000000"/>
                <w:lang w:val="lt-LT"/>
              </w:rPr>
            </w:pPr>
            <w:r w:rsidRPr="00846B15">
              <w:rPr>
                <w:b/>
                <w:color w:val="000000"/>
                <w:lang w:val="lt-LT"/>
              </w:rPr>
              <w:t>Varškė</w:t>
            </w:r>
          </w:p>
        </w:tc>
        <w:tc>
          <w:tcPr>
            <w:tcW w:w="1559" w:type="dxa"/>
            <w:tcBorders>
              <w:tl2br w:val="single" w:sz="4" w:space="0" w:color="auto"/>
              <w:tr2bl w:val="single" w:sz="4" w:space="0" w:color="auto"/>
            </w:tcBorders>
          </w:tcPr>
          <w:p w14:paraId="5E04B5E7"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E8" w14:textId="77777777" w:rsidR="000D2646" w:rsidRPr="00846B15" w:rsidRDefault="000D2646" w:rsidP="00846B15">
            <w:pPr>
              <w:jc w:val="center"/>
              <w:outlineLvl w:val="0"/>
              <w:rPr>
                <w:b/>
                <w:color w:val="000000"/>
                <w:lang w:val="lt-LT"/>
              </w:rPr>
            </w:pPr>
            <w:r w:rsidRPr="00846B15">
              <w:rPr>
                <w:b/>
                <w:color w:val="000000"/>
                <w:lang w:val="lt-LT"/>
              </w:rPr>
              <w:t>6,5</w:t>
            </w:r>
          </w:p>
        </w:tc>
        <w:tc>
          <w:tcPr>
            <w:tcW w:w="1701" w:type="dxa"/>
            <w:shd w:val="clear" w:color="auto" w:fill="auto"/>
            <w:vAlign w:val="center"/>
            <w:hideMark/>
          </w:tcPr>
          <w:p w14:paraId="5E04B5E9"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A"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EB"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EC"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E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EE" w14:textId="77777777" w:rsidR="000D2646" w:rsidRPr="00846B15" w:rsidRDefault="000D2646" w:rsidP="00846B15">
            <w:pPr>
              <w:jc w:val="center"/>
              <w:outlineLvl w:val="0"/>
              <w:rPr>
                <w:b/>
                <w:color w:val="000000"/>
                <w:lang w:val="lt-LT"/>
              </w:rPr>
            </w:pPr>
          </w:p>
        </w:tc>
      </w:tr>
      <w:tr w:rsidR="000D2646" w:rsidRPr="00846B15" w14:paraId="5E04B5F9" w14:textId="77777777" w:rsidTr="000D2646">
        <w:trPr>
          <w:trHeight w:val="380"/>
        </w:trPr>
        <w:tc>
          <w:tcPr>
            <w:tcW w:w="1951" w:type="dxa"/>
            <w:shd w:val="clear" w:color="auto" w:fill="auto"/>
            <w:vAlign w:val="center"/>
            <w:hideMark/>
          </w:tcPr>
          <w:p w14:paraId="5E04B5F0" w14:textId="77777777" w:rsidR="000D2646" w:rsidRPr="00846B15" w:rsidRDefault="000D2646" w:rsidP="00846B15">
            <w:pPr>
              <w:jc w:val="center"/>
              <w:outlineLvl w:val="0"/>
              <w:rPr>
                <w:b/>
                <w:color w:val="000000"/>
                <w:lang w:val="lt-LT"/>
              </w:rPr>
            </w:pPr>
            <w:r w:rsidRPr="00846B15">
              <w:rPr>
                <w:b/>
                <w:color w:val="000000"/>
                <w:lang w:val="lt-LT"/>
              </w:rPr>
              <w:t>Rūgpienis</w:t>
            </w:r>
          </w:p>
        </w:tc>
        <w:tc>
          <w:tcPr>
            <w:tcW w:w="1559" w:type="dxa"/>
            <w:tcBorders>
              <w:tl2br w:val="single" w:sz="4" w:space="0" w:color="auto"/>
              <w:tr2bl w:val="single" w:sz="4" w:space="0" w:color="auto"/>
            </w:tcBorders>
          </w:tcPr>
          <w:p w14:paraId="5E04B5F1"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F2" w14:textId="77777777" w:rsidR="000D2646" w:rsidRPr="00846B15" w:rsidRDefault="000D2646" w:rsidP="00846B15">
            <w:pPr>
              <w:jc w:val="center"/>
              <w:outlineLvl w:val="0"/>
              <w:rPr>
                <w:b/>
                <w:color w:val="000000"/>
                <w:lang w:val="lt-LT"/>
              </w:rPr>
            </w:pPr>
            <w:r w:rsidRPr="00846B15">
              <w:rPr>
                <w:b/>
                <w:color w:val="000000"/>
                <w:lang w:val="lt-LT"/>
              </w:rPr>
              <w:t>1,0</w:t>
            </w:r>
          </w:p>
        </w:tc>
        <w:tc>
          <w:tcPr>
            <w:tcW w:w="1701" w:type="dxa"/>
            <w:shd w:val="clear" w:color="auto" w:fill="auto"/>
            <w:vAlign w:val="center"/>
            <w:hideMark/>
          </w:tcPr>
          <w:p w14:paraId="5E04B5F3"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4"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F5"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5F6"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5F7"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8" w14:textId="77777777" w:rsidR="000D2646" w:rsidRPr="00846B15" w:rsidRDefault="000D2646" w:rsidP="00846B15">
            <w:pPr>
              <w:jc w:val="center"/>
              <w:outlineLvl w:val="0"/>
              <w:rPr>
                <w:b/>
                <w:color w:val="000000"/>
                <w:lang w:val="lt-LT"/>
              </w:rPr>
            </w:pPr>
          </w:p>
        </w:tc>
      </w:tr>
      <w:tr w:rsidR="000D2646" w:rsidRPr="00846B15" w14:paraId="5E04B603" w14:textId="77777777" w:rsidTr="000D2646">
        <w:trPr>
          <w:trHeight w:val="380"/>
        </w:trPr>
        <w:tc>
          <w:tcPr>
            <w:tcW w:w="1951" w:type="dxa"/>
            <w:shd w:val="clear" w:color="auto" w:fill="auto"/>
            <w:vAlign w:val="center"/>
            <w:hideMark/>
          </w:tcPr>
          <w:p w14:paraId="5E04B5FA" w14:textId="77777777" w:rsidR="000D2646" w:rsidRPr="00846B15" w:rsidRDefault="000D2646" w:rsidP="00846B15">
            <w:pPr>
              <w:jc w:val="center"/>
              <w:outlineLvl w:val="0"/>
              <w:rPr>
                <w:b/>
                <w:color w:val="000000"/>
                <w:lang w:val="lt-LT"/>
              </w:rPr>
            </w:pPr>
            <w:r w:rsidRPr="00846B15">
              <w:rPr>
                <w:b/>
                <w:color w:val="000000"/>
                <w:lang w:val="lt-LT"/>
              </w:rPr>
              <w:t>Vaisinis jogurtas</w:t>
            </w:r>
          </w:p>
        </w:tc>
        <w:tc>
          <w:tcPr>
            <w:tcW w:w="1559" w:type="dxa"/>
            <w:tcBorders>
              <w:tl2br w:val="single" w:sz="4" w:space="0" w:color="auto"/>
              <w:tr2bl w:val="single" w:sz="4" w:space="0" w:color="auto"/>
            </w:tcBorders>
          </w:tcPr>
          <w:p w14:paraId="5E04B5FB" w14:textId="77777777" w:rsidR="000D2646" w:rsidRPr="00846B15" w:rsidRDefault="000D2646" w:rsidP="00846B15">
            <w:pPr>
              <w:jc w:val="center"/>
              <w:outlineLvl w:val="0"/>
              <w:rPr>
                <w:b/>
                <w:color w:val="000000"/>
                <w:lang w:val="lt-LT"/>
              </w:rPr>
            </w:pPr>
          </w:p>
        </w:tc>
        <w:tc>
          <w:tcPr>
            <w:tcW w:w="1985" w:type="dxa"/>
            <w:shd w:val="clear" w:color="auto" w:fill="auto"/>
            <w:vAlign w:val="center"/>
            <w:hideMark/>
          </w:tcPr>
          <w:p w14:paraId="5E04B5FC" w14:textId="77777777" w:rsidR="000D2646" w:rsidRPr="00846B15" w:rsidRDefault="000D2646" w:rsidP="00846B15">
            <w:pPr>
              <w:jc w:val="center"/>
              <w:outlineLvl w:val="0"/>
              <w:rPr>
                <w:b/>
                <w:color w:val="000000"/>
                <w:lang w:val="lt-LT"/>
              </w:rPr>
            </w:pPr>
            <w:r w:rsidRPr="00846B15">
              <w:rPr>
                <w:b/>
                <w:color w:val="000000"/>
                <w:lang w:val="lt-LT"/>
              </w:rPr>
              <w:t>0,8</w:t>
            </w:r>
          </w:p>
        </w:tc>
        <w:tc>
          <w:tcPr>
            <w:tcW w:w="1701" w:type="dxa"/>
            <w:shd w:val="clear" w:color="auto" w:fill="auto"/>
            <w:vAlign w:val="center"/>
            <w:hideMark/>
          </w:tcPr>
          <w:p w14:paraId="5E04B5FD"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5FE" w14:textId="77777777" w:rsidR="000D2646" w:rsidRPr="00846B15" w:rsidRDefault="000D2646" w:rsidP="00846B15">
            <w:pPr>
              <w:jc w:val="center"/>
              <w:outlineLvl w:val="0"/>
              <w:rPr>
                <w:b/>
                <w:color w:val="000000"/>
                <w:lang w:val="lt-LT"/>
              </w:rPr>
            </w:pPr>
          </w:p>
        </w:tc>
        <w:tc>
          <w:tcPr>
            <w:tcW w:w="1418" w:type="dxa"/>
            <w:shd w:val="clear" w:color="auto" w:fill="auto"/>
            <w:vAlign w:val="center"/>
            <w:hideMark/>
          </w:tcPr>
          <w:p w14:paraId="5E04B5FF" w14:textId="77777777" w:rsidR="000D2646" w:rsidRPr="00846B15" w:rsidRDefault="000D2646" w:rsidP="00846B15">
            <w:pPr>
              <w:jc w:val="center"/>
              <w:outlineLvl w:val="0"/>
              <w:rPr>
                <w:b/>
                <w:color w:val="000000"/>
                <w:lang w:val="lt-LT"/>
              </w:rPr>
            </w:pPr>
          </w:p>
        </w:tc>
        <w:tc>
          <w:tcPr>
            <w:tcW w:w="1701" w:type="dxa"/>
            <w:shd w:val="clear" w:color="auto" w:fill="auto"/>
            <w:vAlign w:val="center"/>
            <w:hideMark/>
          </w:tcPr>
          <w:p w14:paraId="5E04B600" w14:textId="77777777" w:rsidR="000D2646" w:rsidRPr="00846B15" w:rsidRDefault="000D2646" w:rsidP="00846B15">
            <w:pPr>
              <w:jc w:val="center"/>
              <w:outlineLvl w:val="0"/>
              <w:rPr>
                <w:b/>
                <w:color w:val="000000"/>
                <w:lang w:val="lt-LT"/>
              </w:rPr>
            </w:pPr>
          </w:p>
        </w:tc>
        <w:tc>
          <w:tcPr>
            <w:tcW w:w="1417" w:type="dxa"/>
            <w:shd w:val="clear" w:color="auto" w:fill="auto"/>
            <w:vAlign w:val="center"/>
            <w:hideMark/>
          </w:tcPr>
          <w:p w14:paraId="5E04B601" w14:textId="77777777" w:rsidR="000D2646" w:rsidRPr="00846B15" w:rsidRDefault="000D2646" w:rsidP="00846B15">
            <w:pPr>
              <w:jc w:val="center"/>
              <w:outlineLvl w:val="0"/>
              <w:rPr>
                <w:b/>
                <w:color w:val="000000"/>
                <w:lang w:val="lt-LT"/>
              </w:rPr>
            </w:pPr>
          </w:p>
        </w:tc>
        <w:tc>
          <w:tcPr>
            <w:tcW w:w="1559" w:type="dxa"/>
            <w:shd w:val="clear" w:color="auto" w:fill="auto"/>
            <w:vAlign w:val="center"/>
            <w:hideMark/>
          </w:tcPr>
          <w:p w14:paraId="5E04B602" w14:textId="77777777" w:rsidR="000D2646" w:rsidRPr="00846B15" w:rsidRDefault="000D2646" w:rsidP="00846B15">
            <w:pPr>
              <w:jc w:val="center"/>
              <w:outlineLvl w:val="0"/>
              <w:rPr>
                <w:b/>
                <w:color w:val="000000"/>
                <w:lang w:val="lt-LT"/>
              </w:rPr>
            </w:pPr>
          </w:p>
        </w:tc>
      </w:tr>
      <w:tr w:rsidR="000D2646" w:rsidRPr="00846B15" w14:paraId="5E04B60D" w14:textId="77777777" w:rsidTr="000D2646">
        <w:trPr>
          <w:trHeight w:val="380"/>
        </w:trPr>
        <w:tc>
          <w:tcPr>
            <w:tcW w:w="1951" w:type="dxa"/>
            <w:shd w:val="clear" w:color="auto" w:fill="auto"/>
            <w:hideMark/>
          </w:tcPr>
          <w:p w14:paraId="5E04B604" w14:textId="77777777" w:rsidR="000D2646" w:rsidRPr="00846B15" w:rsidRDefault="000D2646" w:rsidP="00846B15">
            <w:pPr>
              <w:jc w:val="center"/>
              <w:outlineLvl w:val="0"/>
              <w:rPr>
                <w:b/>
                <w:color w:val="000000"/>
                <w:lang w:val="lt-LT"/>
              </w:rPr>
            </w:pPr>
            <w:r>
              <w:rPr>
                <w:b/>
                <w:color w:val="000000"/>
                <w:lang w:val="lt-LT"/>
              </w:rPr>
              <w:t>Kita</w:t>
            </w:r>
            <w:r w:rsidRPr="00846B15">
              <w:rPr>
                <w:b/>
                <w:color w:val="000000"/>
                <w:lang w:val="lt-LT"/>
              </w:rPr>
              <w:t> </w:t>
            </w:r>
          </w:p>
        </w:tc>
        <w:tc>
          <w:tcPr>
            <w:tcW w:w="1559" w:type="dxa"/>
          </w:tcPr>
          <w:p w14:paraId="5E04B605" w14:textId="77777777" w:rsidR="000D2646" w:rsidRPr="00846B15" w:rsidRDefault="000D2646" w:rsidP="00846B15">
            <w:pPr>
              <w:jc w:val="center"/>
              <w:outlineLvl w:val="0"/>
              <w:rPr>
                <w:b/>
                <w:color w:val="000000"/>
                <w:lang w:val="lt-LT"/>
              </w:rPr>
            </w:pPr>
          </w:p>
        </w:tc>
        <w:tc>
          <w:tcPr>
            <w:tcW w:w="1985" w:type="dxa"/>
            <w:tcBorders>
              <w:tl2br w:val="single" w:sz="4" w:space="0" w:color="auto"/>
              <w:tr2bl w:val="single" w:sz="4" w:space="0" w:color="auto"/>
            </w:tcBorders>
            <w:shd w:val="clear" w:color="auto" w:fill="auto"/>
            <w:hideMark/>
          </w:tcPr>
          <w:p w14:paraId="5E04B606" w14:textId="77777777" w:rsidR="000D2646" w:rsidRPr="00846B15" w:rsidRDefault="000D2646"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07" w14:textId="77777777" w:rsidR="000D2646" w:rsidRPr="00846B15" w:rsidRDefault="000D2646"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08" w14:textId="77777777" w:rsidR="000D2646" w:rsidRPr="00846B15" w:rsidRDefault="000D2646" w:rsidP="00846B15">
            <w:pPr>
              <w:jc w:val="center"/>
              <w:outlineLvl w:val="0"/>
              <w:rPr>
                <w:b/>
                <w:color w:val="000000"/>
                <w:lang w:val="lt-LT"/>
              </w:rPr>
            </w:pPr>
            <w:r w:rsidRPr="00846B15">
              <w:rPr>
                <w:b/>
                <w:color w:val="000000"/>
                <w:lang w:val="lt-LT"/>
              </w:rPr>
              <w:t> </w:t>
            </w:r>
          </w:p>
        </w:tc>
        <w:tc>
          <w:tcPr>
            <w:tcW w:w="1418" w:type="dxa"/>
            <w:shd w:val="clear" w:color="auto" w:fill="auto"/>
            <w:hideMark/>
          </w:tcPr>
          <w:p w14:paraId="5E04B609" w14:textId="77777777" w:rsidR="000D2646" w:rsidRPr="00846B15" w:rsidRDefault="000D2646"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0A" w14:textId="77777777" w:rsidR="000D2646" w:rsidRPr="00846B15" w:rsidRDefault="000D2646" w:rsidP="00846B15">
            <w:pPr>
              <w:jc w:val="center"/>
              <w:outlineLvl w:val="0"/>
              <w:rPr>
                <w:b/>
                <w:color w:val="000000"/>
                <w:lang w:val="lt-LT"/>
              </w:rPr>
            </w:pPr>
            <w:r w:rsidRPr="00846B15">
              <w:rPr>
                <w:b/>
                <w:color w:val="000000"/>
                <w:lang w:val="lt-LT"/>
              </w:rPr>
              <w:t> </w:t>
            </w:r>
          </w:p>
        </w:tc>
        <w:tc>
          <w:tcPr>
            <w:tcW w:w="1417" w:type="dxa"/>
            <w:shd w:val="clear" w:color="auto" w:fill="auto"/>
            <w:hideMark/>
          </w:tcPr>
          <w:p w14:paraId="5E04B60B" w14:textId="77777777" w:rsidR="000D2646" w:rsidRPr="00846B15" w:rsidRDefault="000D2646"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0C" w14:textId="77777777" w:rsidR="000D2646" w:rsidRPr="00846B15" w:rsidRDefault="000D2646" w:rsidP="00846B15">
            <w:pPr>
              <w:jc w:val="center"/>
              <w:outlineLvl w:val="0"/>
              <w:rPr>
                <w:b/>
                <w:color w:val="000000"/>
                <w:lang w:val="lt-LT"/>
              </w:rPr>
            </w:pPr>
            <w:r w:rsidRPr="00846B15">
              <w:rPr>
                <w:b/>
                <w:color w:val="000000"/>
                <w:lang w:val="lt-LT"/>
              </w:rPr>
              <w:t> </w:t>
            </w:r>
          </w:p>
        </w:tc>
      </w:tr>
      <w:tr w:rsidR="00BF3533" w:rsidRPr="00846B15" w14:paraId="5E04B615" w14:textId="77777777" w:rsidTr="00A23030">
        <w:trPr>
          <w:trHeight w:val="439"/>
        </w:trPr>
        <w:tc>
          <w:tcPr>
            <w:tcW w:w="5495" w:type="dxa"/>
            <w:gridSpan w:val="3"/>
          </w:tcPr>
          <w:p w14:paraId="5E04B60E" w14:textId="77777777" w:rsidR="00BF3533" w:rsidRPr="00846B15" w:rsidRDefault="00BF3533" w:rsidP="00846B15">
            <w:pPr>
              <w:jc w:val="center"/>
              <w:outlineLvl w:val="0"/>
              <w:rPr>
                <w:b/>
                <w:bCs/>
                <w:color w:val="000000"/>
                <w:lang w:val="lt-LT"/>
              </w:rPr>
            </w:pPr>
            <w:r w:rsidRPr="00846B15">
              <w:rPr>
                <w:b/>
                <w:bCs/>
                <w:color w:val="000000"/>
                <w:lang w:val="lt-LT"/>
              </w:rPr>
              <w:t>IŠ VISO</w:t>
            </w:r>
          </w:p>
        </w:tc>
        <w:tc>
          <w:tcPr>
            <w:tcW w:w="1701" w:type="dxa"/>
            <w:tcBorders>
              <w:tl2br w:val="single" w:sz="4" w:space="0" w:color="auto"/>
              <w:tr2bl w:val="single" w:sz="4" w:space="0" w:color="auto"/>
            </w:tcBorders>
            <w:shd w:val="clear" w:color="auto" w:fill="auto"/>
            <w:hideMark/>
          </w:tcPr>
          <w:p w14:paraId="5E04B60F" w14:textId="77777777" w:rsidR="00BF3533" w:rsidRPr="00846B15" w:rsidRDefault="00BF3533"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10" w14:textId="77777777" w:rsidR="00BF3533" w:rsidRPr="00846B15" w:rsidRDefault="00BF3533" w:rsidP="00846B15">
            <w:pPr>
              <w:jc w:val="center"/>
              <w:outlineLvl w:val="0"/>
              <w:rPr>
                <w:b/>
                <w:color w:val="000000"/>
                <w:lang w:val="lt-LT"/>
              </w:rPr>
            </w:pPr>
            <w:r w:rsidRPr="00846B15">
              <w:rPr>
                <w:b/>
                <w:color w:val="000000"/>
                <w:lang w:val="lt-LT"/>
              </w:rPr>
              <w:t> </w:t>
            </w:r>
          </w:p>
        </w:tc>
        <w:tc>
          <w:tcPr>
            <w:tcW w:w="1418" w:type="dxa"/>
            <w:tcBorders>
              <w:tl2br w:val="single" w:sz="4" w:space="0" w:color="auto"/>
              <w:tr2bl w:val="single" w:sz="4" w:space="0" w:color="auto"/>
            </w:tcBorders>
            <w:shd w:val="clear" w:color="auto" w:fill="auto"/>
            <w:hideMark/>
          </w:tcPr>
          <w:p w14:paraId="5E04B611" w14:textId="77777777" w:rsidR="00BF3533" w:rsidRPr="00846B15" w:rsidRDefault="00BF3533" w:rsidP="00846B15">
            <w:pPr>
              <w:jc w:val="center"/>
              <w:outlineLvl w:val="0"/>
              <w:rPr>
                <w:b/>
                <w:color w:val="000000"/>
                <w:lang w:val="lt-LT"/>
              </w:rPr>
            </w:pPr>
            <w:r w:rsidRPr="00846B15">
              <w:rPr>
                <w:b/>
                <w:color w:val="000000"/>
                <w:lang w:val="lt-LT"/>
              </w:rPr>
              <w:t> </w:t>
            </w:r>
          </w:p>
        </w:tc>
        <w:tc>
          <w:tcPr>
            <w:tcW w:w="1701" w:type="dxa"/>
            <w:shd w:val="clear" w:color="auto" w:fill="auto"/>
            <w:hideMark/>
          </w:tcPr>
          <w:p w14:paraId="5E04B612" w14:textId="77777777" w:rsidR="00BF3533" w:rsidRPr="00846B15" w:rsidRDefault="00BF3533" w:rsidP="00846B15">
            <w:pPr>
              <w:jc w:val="center"/>
              <w:outlineLvl w:val="0"/>
              <w:rPr>
                <w:b/>
                <w:color w:val="000000"/>
                <w:lang w:val="lt-LT"/>
              </w:rPr>
            </w:pPr>
            <w:r w:rsidRPr="00846B15">
              <w:rPr>
                <w:b/>
                <w:color w:val="000000"/>
                <w:lang w:val="lt-LT"/>
              </w:rPr>
              <w:t> </w:t>
            </w:r>
          </w:p>
        </w:tc>
        <w:tc>
          <w:tcPr>
            <w:tcW w:w="1417" w:type="dxa"/>
            <w:tcBorders>
              <w:tl2br w:val="single" w:sz="4" w:space="0" w:color="auto"/>
              <w:tr2bl w:val="single" w:sz="4" w:space="0" w:color="auto"/>
            </w:tcBorders>
            <w:shd w:val="clear" w:color="auto" w:fill="auto"/>
            <w:hideMark/>
          </w:tcPr>
          <w:p w14:paraId="5E04B613" w14:textId="77777777" w:rsidR="00BF3533" w:rsidRPr="00846B15" w:rsidRDefault="00BF3533" w:rsidP="00846B15">
            <w:pPr>
              <w:jc w:val="center"/>
              <w:outlineLvl w:val="0"/>
              <w:rPr>
                <w:b/>
                <w:color w:val="000000"/>
                <w:lang w:val="lt-LT"/>
              </w:rPr>
            </w:pPr>
            <w:r w:rsidRPr="00846B15">
              <w:rPr>
                <w:b/>
                <w:color w:val="000000"/>
                <w:lang w:val="lt-LT"/>
              </w:rPr>
              <w:t> </w:t>
            </w:r>
          </w:p>
        </w:tc>
        <w:tc>
          <w:tcPr>
            <w:tcW w:w="1559" w:type="dxa"/>
            <w:shd w:val="clear" w:color="auto" w:fill="auto"/>
            <w:hideMark/>
          </w:tcPr>
          <w:p w14:paraId="5E04B614" w14:textId="77777777" w:rsidR="00BF3533" w:rsidRPr="00846B15" w:rsidRDefault="00BF3533" w:rsidP="00846B15">
            <w:pPr>
              <w:jc w:val="center"/>
              <w:outlineLvl w:val="0"/>
              <w:rPr>
                <w:b/>
                <w:color w:val="000000"/>
                <w:lang w:val="lt-LT"/>
              </w:rPr>
            </w:pPr>
            <w:r w:rsidRPr="00846B15">
              <w:rPr>
                <w:b/>
                <w:color w:val="000000"/>
                <w:lang w:val="lt-LT"/>
              </w:rPr>
              <w:t> </w:t>
            </w:r>
          </w:p>
        </w:tc>
      </w:tr>
    </w:tbl>
    <w:p w14:paraId="5E04B616" w14:textId="77777777" w:rsidR="000D2646" w:rsidRPr="004F732F" w:rsidRDefault="000D2646" w:rsidP="000D2646">
      <w:pPr>
        <w:shd w:val="clear" w:color="auto" w:fill="FFFFFF"/>
        <w:ind w:left="-567" w:right="-1" w:firstLine="426"/>
        <w:rPr>
          <w:b/>
          <w:color w:val="000000"/>
          <w:spacing w:val="-2"/>
          <w:lang w:val="lt-LT"/>
        </w:rPr>
      </w:pPr>
    </w:p>
    <w:p w14:paraId="5E04B617" w14:textId="77777777" w:rsidR="000D2646" w:rsidRPr="004F732F" w:rsidRDefault="000D2646" w:rsidP="005B6969">
      <w:pPr>
        <w:numPr>
          <w:ilvl w:val="0"/>
          <w:numId w:val="39"/>
        </w:numPr>
        <w:shd w:val="clear" w:color="auto" w:fill="FFFFFF"/>
        <w:ind w:right="-1"/>
        <w:rPr>
          <w:color w:val="000000"/>
          <w:spacing w:val="-2"/>
          <w:lang w:val="lt-LT"/>
        </w:rPr>
      </w:pPr>
      <w:r w:rsidRPr="004F732F">
        <w:rPr>
          <w:b/>
          <w:color w:val="000000"/>
          <w:spacing w:val="-2"/>
          <w:lang w:val="lt-LT"/>
        </w:rPr>
        <w:t>Pieno produktai</w:t>
      </w:r>
      <w:r w:rsidR="00721961">
        <w:rPr>
          <w:b/>
          <w:color w:val="000000"/>
          <w:spacing w:val="-2"/>
          <w:lang w:val="lt-LT"/>
        </w:rPr>
        <w:t>,</w:t>
      </w:r>
      <w:r w:rsidRPr="004F732F">
        <w:rPr>
          <w:b/>
          <w:color w:val="000000"/>
          <w:spacing w:val="-2"/>
          <w:lang w:val="lt-LT"/>
        </w:rPr>
        <w:t xml:space="preserve"> pagaminti iš antrinės žaliavos</w:t>
      </w:r>
    </w:p>
    <w:p w14:paraId="5E04B618" w14:textId="77777777" w:rsidR="000D2646" w:rsidRDefault="000D2646" w:rsidP="000D2646">
      <w:pPr>
        <w:shd w:val="clear" w:color="auto" w:fill="FFFFFF"/>
        <w:ind w:right="-1"/>
        <w:jc w:val="center"/>
        <w:rPr>
          <w:color w:val="000000"/>
          <w:spacing w:val="-2"/>
          <w:sz w:val="22"/>
          <w:szCs w:val="22"/>
          <w:lang w:val="lt-LT"/>
        </w:rPr>
      </w:pPr>
    </w:p>
    <w:tbl>
      <w:tblPr>
        <w:tblW w:w="11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gridCol w:w="2448"/>
      </w:tblGrid>
      <w:tr w:rsidR="000D2646" w:rsidRPr="00D87397" w14:paraId="5E04B61A" w14:textId="77777777" w:rsidTr="00483ED1">
        <w:trPr>
          <w:trHeight w:val="245"/>
        </w:trPr>
        <w:tc>
          <w:tcPr>
            <w:tcW w:w="11425" w:type="dxa"/>
            <w:gridSpan w:val="2"/>
            <w:shd w:val="clear" w:color="auto" w:fill="BFBFBF"/>
            <w:vAlign w:val="center"/>
          </w:tcPr>
          <w:p w14:paraId="5E04B619" w14:textId="77777777" w:rsidR="000D2646" w:rsidRPr="004F732F" w:rsidRDefault="000D2646" w:rsidP="00A23030">
            <w:pPr>
              <w:ind w:right="-1"/>
              <w:jc w:val="center"/>
              <w:rPr>
                <w:b/>
                <w:color w:val="000000"/>
                <w:spacing w:val="-2"/>
                <w:lang w:val="lt-LT"/>
              </w:rPr>
            </w:pPr>
            <w:r w:rsidRPr="004F732F">
              <w:rPr>
                <w:b/>
                <w:color w:val="000000"/>
                <w:spacing w:val="-2"/>
                <w:lang w:val="lt-LT"/>
              </w:rPr>
              <w:t>Tiesiogiai vartoti parduoti (atiduoti) produktai, pagaminti iš antrinės žaliavos</w:t>
            </w:r>
          </w:p>
        </w:tc>
      </w:tr>
      <w:tr w:rsidR="000D2646" w:rsidRPr="00776564" w14:paraId="5E04B61D" w14:textId="77777777" w:rsidTr="00483ED1">
        <w:trPr>
          <w:trHeight w:val="602"/>
        </w:trPr>
        <w:tc>
          <w:tcPr>
            <w:tcW w:w="8977" w:type="dxa"/>
            <w:shd w:val="clear" w:color="auto" w:fill="BFBFBF"/>
            <w:vAlign w:val="center"/>
          </w:tcPr>
          <w:p w14:paraId="5E04B61B" w14:textId="77777777" w:rsidR="000D2646" w:rsidRPr="004F732F" w:rsidRDefault="000D2646" w:rsidP="00A23030">
            <w:pPr>
              <w:ind w:right="-1"/>
              <w:jc w:val="center"/>
              <w:rPr>
                <w:b/>
                <w:color w:val="000000"/>
                <w:spacing w:val="-2"/>
                <w:lang w:val="lt-LT"/>
              </w:rPr>
            </w:pPr>
            <w:r w:rsidRPr="004F732F">
              <w:rPr>
                <w:b/>
                <w:color w:val="000000"/>
                <w:spacing w:val="-2"/>
                <w:lang w:val="lt-LT"/>
              </w:rPr>
              <w:t>Pieno produktai</w:t>
            </w:r>
          </w:p>
        </w:tc>
        <w:tc>
          <w:tcPr>
            <w:tcW w:w="2447" w:type="dxa"/>
            <w:shd w:val="clear" w:color="auto" w:fill="BFBFBF"/>
            <w:vAlign w:val="center"/>
          </w:tcPr>
          <w:p w14:paraId="5E04B61C" w14:textId="77777777" w:rsidR="000D2646" w:rsidRPr="004F732F" w:rsidRDefault="000D2646" w:rsidP="00A23030">
            <w:pPr>
              <w:ind w:right="-1"/>
              <w:jc w:val="center"/>
              <w:rPr>
                <w:b/>
                <w:color w:val="000000"/>
                <w:spacing w:val="-2"/>
                <w:lang w:val="lt-LT"/>
              </w:rPr>
            </w:pPr>
            <w:r w:rsidRPr="004F732F">
              <w:rPr>
                <w:b/>
                <w:color w:val="000000"/>
                <w:spacing w:val="-2"/>
                <w:lang w:val="lt-LT"/>
              </w:rPr>
              <w:t>Kiekis (kg)</w:t>
            </w:r>
          </w:p>
        </w:tc>
      </w:tr>
      <w:tr w:rsidR="000D2646" w:rsidRPr="00776564" w14:paraId="5E04B620" w14:textId="77777777" w:rsidTr="005B6969">
        <w:trPr>
          <w:trHeight w:val="452"/>
        </w:trPr>
        <w:tc>
          <w:tcPr>
            <w:tcW w:w="8977" w:type="dxa"/>
            <w:shd w:val="clear" w:color="auto" w:fill="auto"/>
          </w:tcPr>
          <w:p w14:paraId="5E04B61E" w14:textId="77777777" w:rsidR="000D2646" w:rsidRPr="00776564" w:rsidRDefault="000D2646" w:rsidP="00A23030">
            <w:pPr>
              <w:ind w:right="-1"/>
              <w:jc w:val="center"/>
              <w:rPr>
                <w:color w:val="FF0000"/>
                <w:spacing w:val="-2"/>
                <w:sz w:val="22"/>
                <w:szCs w:val="22"/>
                <w:lang w:val="lt-LT"/>
              </w:rPr>
            </w:pPr>
          </w:p>
        </w:tc>
        <w:tc>
          <w:tcPr>
            <w:tcW w:w="2447" w:type="dxa"/>
            <w:shd w:val="clear" w:color="auto" w:fill="auto"/>
          </w:tcPr>
          <w:p w14:paraId="5E04B61F" w14:textId="77777777" w:rsidR="000D2646" w:rsidRPr="00776564" w:rsidRDefault="000D2646" w:rsidP="00A23030">
            <w:pPr>
              <w:ind w:right="-1"/>
              <w:jc w:val="center"/>
              <w:rPr>
                <w:color w:val="FF0000"/>
                <w:spacing w:val="-2"/>
                <w:sz w:val="22"/>
                <w:szCs w:val="22"/>
                <w:lang w:val="lt-LT"/>
              </w:rPr>
            </w:pPr>
          </w:p>
        </w:tc>
      </w:tr>
    </w:tbl>
    <w:p w14:paraId="5E04B621" w14:textId="77777777" w:rsidR="00846B15" w:rsidRDefault="00846B15" w:rsidP="00846B15">
      <w:pPr>
        <w:shd w:val="clear" w:color="auto" w:fill="FFFFFF"/>
        <w:ind w:right="-1"/>
        <w:rPr>
          <w:color w:val="000000"/>
          <w:spacing w:val="-2"/>
          <w:sz w:val="22"/>
          <w:szCs w:val="22"/>
          <w:lang w:val="lt-LT"/>
        </w:rPr>
        <w:sectPr w:rsidR="00846B15" w:rsidSect="005B6969">
          <w:pgSz w:w="16838" w:h="11906" w:orient="landscape" w:code="9"/>
          <w:pgMar w:top="567" w:right="678" w:bottom="567" w:left="1134" w:header="567" w:footer="567" w:gutter="0"/>
          <w:pgNumType w:start="1"/>
          <w:cols w:space="1296"/>
          <w:titlePg/>
          <w:docGrid w:linePitch="360"/>
        </w:sectPr>
      </w:pPr>
    </w:p>
    <w:tbl>
      <w:tblPr>
        <w:tblpPr w:leftFromText="180" w:rightFromText="180" w:tblpY="555"/>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7"/>
        <w:gridCol w:w="1412"/>
      </w:tblGrid>
      <w:tr w:rsidR="000D2646" w:rsidRPr="00D87397" w14:paraId="5E04B624" w14:textId="77777777" w:rsidTr="00483ED1">
        <w:trPr>
          <w:trHeight w:val="437"/>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2" w14:textId="77777777" w:rsidR="000D2646" w:rsidRPr="002A79B6" w:rsidRDefault="000D2646" w:rsidP="00483ED1">
            <w:pPr>
              <w:outlineLvl w:val="0"/>
              <w:rPr>
                <w:b/>
                <w:color w:val="000000"/>
                <w:lang w:val="lt-LT"/>
              </w:rPr>
            </w:pPr>
            <w:r w:rsidRPr="002A79B6">
              <w:rPr>
                <w:b/>
                <w:color w:val="000000"/>
                <w:lang w:val="lt-LT"/>
              </w:rPr>
              <w:lastRenderedPageBreak/>
              <w:t>Likutis apskaitos laikotarpio pradžioje, perskaičiavus į pieno ekvivalentą (kg)</w:t>
            </w:r>
          </w:p>
        </w:tc>
        <w:tc>
          <w:tcPr>
            <w:tcW w:w="1412" w:type="dxa"/>
            <w:tcBorders>
              <w:top w:val="single" w:sz="12" w:space="0" w:color="auto"/>
              <w:left w:val="single" w:sz="12" w:space="0" w:color="auto"/>
              <w:bottom w:val="single" w:sz="12" w:space="0" w:color="auto"/>
              <w:right w:val="single" w:sz="12" w:space="0" w:color="auto"/>
            </w:tcBorders>
            <w:shd w:val="clear" w:color="auto" w:fill="FFFFFF"/>
            <w:vAlign w:val="center"/>
          </w:tcPr>
          <w:p w14:paraId="5E04B623" w14:textId="77777777" w:rsidR="000D2646" w:rsidRPr="005E2315" w:rsidRDefault="000D2646" w:rsidP="00483ED1">
            <w:pPr>
              <w:jc w:val="center"/>
              <w:rPr>
                <w:b/>
                <w:sz w:val="22"/>
                <w:szCs w:val="22"/>
                <w:lang w:val="lt-LT"/>
              </w:rPr>
            </w:pPr>
          </w:p>
        </w:tc>
      </w:tr>
      <w:tr w:rsidR="000D2646" w:rsidRPr="00D87397" w14:paraId="5E04B627" w14:textId="77777777" w:rsidTr="00483ED1">
        <w:trPr>
          <w:trHeight w:val="587"/>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5" w14:textId="77777777" w:rsidR="000D2646" w:rsidRPr="002A79B6" w:rsidRDefault="000D2646" w:rsidP="00483ED1">
            <w:pPr>
              <w:outlineLvl w:val="0"/>
              <w:rPr>
                <w:b/>
                <w:color w:val="000000"/>
                <w:lang w:val="lt-LT"/>
              </w:rPr>
            </w:pPr>
            <w:r w:rsidRPr="002A79B6">
              <w:rPr>
                <w:b/>
                <w:color w:val="000000"/>
                <w:lang w:val="lt-LT"/>
              </w:rPr>
              <w:t>Pagaminto (primelžto)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6" w14:textId="77777777" w:rsidR="000D2646" w:rsidRPr="005E2315" w:rsidRDefault="000D2646" w:rsidP="00483ED1">
            <w:pPr>
              <w:rPr>
                <w:sz w:val="22"/>
                <w:szCs w:val="22"/>
                <w:lang w:val="lt-LT"/>
              </w:rPr>
            </w:pPr>
          </w:p>
        </w:tc>
      </w:tr>
      <w:tr w:rsidR="000D2646" w:rsidRPr="00D87397" w14:paraId="5E04B62A" w14:textId="77777777" w:rsidTr="00483ED1">
        <w:trPr>
          <w:trHeight w:val="1000"/>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8" w14:textId="77777777" w:rsidR="000D2646" w:rsidRPr="002A79B6" w:rsidRDefault="000D2646" w:rsidP="00483ED1">
            <w:pPr>
              <w:outlineLvl w:val="0"/>
              <w:rPr>
                <w:b/>
                <w:color w:val="000000"/>
                <w:lang w:val="lt-LT"/>
              </w:rPr>
            </w:pPr>
            <w:r w:rsidRPr="002A79B6">
              <w:rPr>
                <w:b/>
                <w:color w:val="000000"/>
                <w:lang w:val="lt-LT"/>
              </w:rPr>
              <w:t>Parduoto (atiduoto) tiesiogiai vartoti pieno ir (arba) pieno produktų kiekis, perskaičiuotas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9" w14:textId="77777777" w:rsidR="000D2646" w:rsidRPr="005E2315" w:rsidRDefault="000D2646" w:rsidP="00483ED1">
            <w:pPr>
              <w:rPr>
                <w:sz w:val="22"/>
                <w:szCs w:val="22"/>
                <w:lang w:val="lt-LT"/>
              </w:rPr>
            </w:pPr>
          </w:p>
        </w:tc>
      </w:tr>
      <w:tr w:rsidR="000D2646" w:rsidRPr="00D87397" w14:paraId="5E04B62D" w14:textId="77777777" w:rsidTr="00483ED1">
        <w:trPr>
          <w:trHeight w:val="584"/>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B" w14:textId="77777777" w:rsidR="000D2646" w:rsidRPr="002A79B6" w:rsidRDefault="000D2646" w:rsidP="00483ED1">
            <w:pPr>
              <w:outlineLvl w:val="0"/>
              <w:rPr>
                <w:b/>
                <w:color w:val="000000"/>
                <w:lang w:val="lt-LT"/>
              </w:rPr>
            </w:pPr>
            <w:r w:rsidRPr="002A79B6">
              <w:rPr>
                <w:b/>
                <w:color w:val="000000"/>
                <w:lang w:val="lt-LT"/>
              </w:rPr>
              <w:t>Suvartoto savo ūkyje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C" w14:textId="77777777" w:rsidR="000D2646" w:rsidRPr="005E2315" w:rsidRDefault="000D2646" w:rsidP="00483ED1">
            <w:pPr>
              <w:rPr>
                <w:sz w:val="22"/>
                <w:szCs w:val="22"/>
                <w:lang w:val="lt-LT"/>
              </w:rPr>
            </w:pPr>
          </w:p>
        </w:tc>
      </w:tr>
      <w:tr w:rsidR="000D2646" w:rsidRPr="00D87397" w14:paraId="5E04B630" w14:textId="77777777" w:rsidTr="00483ED1">
        <w:trPr>
          <w:trHeight w:val="590"/>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2E" w14:textId="77777777" w:rsidR="000D2646" w:rsidRPr="002A79B6" w:rsidRDefault="000D2646" w:rsidP="00483ED1">
            <w:pPr>
              <w:outlineLvl w:val="0"/>
              <w:rPr>
                <w:b/>
                <w:color w:val="000000"/>
                <w:lang w:val="lt-LT"/>
              </w:rPr>
            </w:pPr>
            <w:r w:rsidRPr="002A79B6">
              <w:rPr>
                <w:b/>
                <w:color w:val="000000"/>
                <w:lang w:val="lt-LT"/>
              </w:rPr>
              <w:t>Sunaikinto pieno kiekis,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2F" w14:textId="77777777" w:rsidR="000D2646" w:rsidRPr="005E2315" w:rsidRDefault="000D2646" w:rsidP="00483ED1">
            <w:pPr>
              <w:rPr>
                <w:sz w:val="22"/>
                <w:szCs w:val="22"/>
                <w:lang w:val="lt-LT"/>
              </w:rPr>
            </w:pPr>
          </w:p>
        </w:tc>
      </w:tr>
      <w:tr w:rsidR="000D2646" w:rsidRPr="00D87397" w14:paraId="5E04B633" w14:textId="77777777" w:rsidTr="00483ED1">
        <w:trPr>
          <w:trHeight w:val="628"/>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1" w14:textId="77777777" w:rsidR="000D2646" w:rsidRPr="004A20B3" w:rsidRDefault="000D2646" w:rsidP="00483ED1">
            <w:pPr>
              <w:rPr>
                <w:b/>
                <w:lang w:val="pl-PL"/>
              </w:rPr>
            </w:pPr>
            <w:r w:rsidRPr="00DD0D77">
              <w:rPr>
                <w:b/>
                <w:lang w:val="lt-LT"/>
              </w:rPr>
              <w:t>Lietuvoje registruotam pieno supirkėjui parduoto perdirbti pieno kiekis (kg)</w:t>
            </w:r>
          </w:p>
        </w:tc>
        <w:tc>
          <w:tcPr>
            <w:tcW w:w="1412" w:type="dxa"/>
            <w:tcBorders>
              <w:top w:val="single" w:sz="12" w:space="0" w:color="auto"/>
              <w:left w:val="single" w:sz="12" w:space="0" w:color="auto"/>
              <w:bottom w:val="single" w:sz="12" w:space="0" w:color="auto"/>
              <w:right w:val="single" w:sz="12" w:space="0" w:color="auto"/>
            </w:tcBorders>
          </w:tcPr>
          <w:p w14:paraId="5E04B632" w14:textId="77777777" w:rsidR="000D2646" w:rsidRPr="005E2315" w:rsidRDefault="000D2646" w:rsidP="00483ED1">
            <w:pPr>
              <w:rPr>
                <w:sz w:val="22"/>
                <w:szCs w:val="22"/>
                <w:lang w:val="lt-LT"/>
              </w:rPr>
            </w:pPr>
          </w:p>
        </w:tc>
      </w:tr>
      <w:tr w:rsidR="000D2646" w:rsidRPr="00D87397" w14:paraId="5E04B636" w14:textId="77777777" w:rsidTr="00483ED1">
        <w:trPr>
          <w:trHeight w:val="544"/>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4" w14:textId="77777777" w:rsidR="000D2646" w:rsidRPr="004A20B3" w:rsidRDefault="000D2646" w:rsidP="00483ED1">
            <w:pPr>
              <w:rPr>
                <w:lang w:val="pl-PL"/>
              </w:rPr>
            </w:pPr>
            <w:r w:rsidRPr="00DD0D77">
              <w:rPr>
                <w:b/>
                <w:lang w:val="lt-LT"/>
              </w:rPr>
              <w:t>Kitoje ES šalyje registruotam ūkio subjektui parduoto perdirbti pieno kiekis (kg)</w:t>
            </w:r>
          </w:p>
        </w:tc>
        <w:tc>
          <w:tcPr>
            <w:tcW w:w="1412" w:type="dxa"/>
            <w:tcBorders>
              <w:top w:val="single" w:sz="12" w:space="0" w:color="auto"/>
              <w:left w:val="single" w:sz="12" w:space="0" w:color="auto"/>
              <w:bottom w:val="single" w:sz="12" w:space="0" w:color="auto"/>
              <w:right w:val="single" w:sz="12" w:space="0" w:color="auto"/>
            </w:tcBorders>
          </w:tcPr>
          <w:p w14:paraId="5E04B635" w14:textId="77777777" w:rsidR="000D2646" w:rsidRPr="005E2315" w:rsidRDefault="000D2646" w:rsidP="00483ED1">
            <w:pPr>
              <w:rPr>
                <w:sz w:val="22"/>
                <w:szCs w:val="22"/>
                <w:lang w:val="lt-LT"/>
              </w:rPr>
            </w:pPr>
          </w:p>
        </w:tc>
      </w:tr>
      <w:tr w:rsidR="000D2646" w:rsidRPr="00D87397" w14:paraId="5E04B639" w14:textId="77777777" w:rsidTr="00483ED1">
        <w:trPr>
          <w:trHeight w:val="549"/>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7" w14:textId="77777777" w:rsidR="000D2646" w:rsidRPr="002A79B6" w:rsidRDefault="000D2646" w:rsidP="00483ED1">
            <w:pPr>
              <w:outlineLvl w:val="0"/>
              <w:rPr>
                <w:b/>
                <w:color w:val="000000"/>
                <w:lang w:val="lt-LT"/>
              </w:rPr>
            </w:pPr>
            <w:r w:rsidRPr="002A79B6">
              <w:rPr>
                <w:b/>
                <w:color w:val="000000"/>
                <w:lang w:val="lt-LT"/>
              </w:rPr>
              <w:t>Likutis apskaitos laikotarpio pabaigoje, perskaičiavus į pieno ekvivalentą (kg)</w:t>
            </w:r>
          </w:p>
        </w:tc>
        <w:tc>
          <w:tcPr>
            <w:tcW w:w="1412" w:type="dxa"/>
            <w:tcBorders>
              <w:top w:val="single" w:sz="12" w:space="0" w:color="auto"/>
              <w:left w:val="single" w:sz="12" w:space="0" w:color="auto"/>
              <w:bottom w:val="single" w:sz="12" w:space="0" w:color="auto"/>
              <w:right w:val="single" w:sz="12" w:space="0" w:color="auto"/>
            </w:tcBorders>
          </w:tcPr>
          <w:p w14:paraId="5E04B638" w14:textId="77777777" w:rsidR="000D2646" w:rsidRPr="005E2315" w:rsidRDefault="000D2646" w:rsidP="00483ED1">
            <w:pPr>
              <w:rPr>
                <w:sz w:val="22"/>
                <w:szCs w:val="22"/>
                <w:lang w:val="lt-LT"/>
              </w:rPr>
            </w:pPr>
          </w:p>
        </w:tc>
      </w:tr>
      <w:tr w:rsidR="00483ED1" w:rsidRPr="00D87397" w14:paraId="5E04B63C" w14:textId="77777777" w:rsidTr="00483ED1">
        <w:trPr>
          <w:trHeight w:val="549"/>
        </w:trPr>
        <w:tc>
          <w:tcPr>
            <w:tcW w:w="8407" w:type="dxa"/>
            <w:tcBorders>
              <w:top w:val="single" w:sz="12" w:space="0" w:color="auto"/>
              <w:left w:val="single" w:sz="12" w:space="0" w:color="auto"/>
              <w:bottom w:val="single" w:sz="12" w:space="0" w:color="auto"/>
              <w:right w:val="single" w:sz="12" w:space="0" w:color="auto"/>
            </w:tcBorders>
            <w:shd w:val="clear" w:color="auto" w:fill="D9D9D9"/>
            <w:vAlign w:val="center"/>
          </w:tcPr>
          <w:p w14:paraId="5E04B63A" w14:textId="77777777" w:rsidR="00483ED1" w:rsidRPr="002A79B6" w:rsidRDefault="00483ED1" w:rsidP="00483ED1">
            <w:pPr>
              <w:outlineLvl w:val="0"/>
              <w:rPr>
                <w:b/>
                <w:color w:val="000000"/>
                <w:lang w:val="lt-LT"/>
              </w:rPr>
            </w:pPr>
            <w:r w:rsidRPr="00AF32E5">
              <w:rPr>
                <w:b/>
                <w:lang w:val="lt-LT"/>
              </w:rPr>
              <w:t>Apskaitos metų vidutinis karvių skaičius iš viso (vnt.)</w:t>
            </w:r>
          </w:p>
        </w:tc>
        <w:tc>
          <w:tcPr>
            <w:tcW w:w="1412" w:type="dxa"/>
            <w:tcBorders>
              <w:top w:val="single" w:sz="12" w:space="0" w:color="auto"/>
              <w:left w:val="single" w:sz="12" w:space="0" w:color="auto"/>
              <w:bottom w:val="single" w:sz="12" w:space="0" w:color="auto"/>
              <w:right w:val="single" w:sz="12" w:space="0" w:color="auto"/>
            </w:tcBorders>
          </w:tcPr>
          <w:p w14:paraId="5E04B63B" w14:textId="77777777" w:rsidR="00483ED1" w:rsidRPr="005E2315" w:rsidRDefault="00483ED1" w:rsidP="00483ED1">
            <w:pPr>
              <w:rPr>
                <w:sz w:val="22"/>
                <w:szCs w:val="22"/>
                <w:lang w:val="lt-LT"/>
              </w:rPr>
            </w:pPr>
          </w:p>
        </w:tc>
      </w:tr>
    </w:tbl>
    <w:p w14:paraId="5E04B63D" w14:textId="77777777" w:rsidR="000D2646" w:rsidRPr="005E2315" w:rsidRDefault="000D2646" w:rsidP="000D2646">
      <w:pPr>
        <w:spacing w:line="120" w:lineRule="auto"/>
        <w:rPr>
          <w:sz w:val="20"/>
          <w:szCs w:val="20"/>
          <w:lang w:val="lt-LT"/>
        </w:rPr>
      </w:pPr>
    </w:p>
    <w:p w14:paraId="5E04B63E" w14:textId="77777777" w:rsidR="00483ED1" w:rsidRPr="004F732F" w:rsidRDefault="00483ED1" w:rsidP="005B6969">
      <w:pPr>
        <w:numPr>
          <w:ilvl w:val="0"/>
          <w:numId w:val="39"/>
        </w:numPr>
        <w:shd w:val="clear" w:color="auto" w:fill="FFFFFF"/>
        <w:ind w:right="-1"/>
        <w:rPr>
          <w:b/>
          <w:color w:val="000000"/>
          <w:spacing w:val="-2"/>
          <w:lang w:val="lt-LT"/>
        </w:rPr>
      </w:pPr>
      <w:r w:rsidRPr="004F732F">
        <w:rPr>
          <w:b/>
          <w:lang w:val="lt-LT"/>
        </w:rPr>
        <w:t>Pieno gamyba ir realizavimas</w:t>
      </w:r>
    </w:p>
    <w:p w14:paraId="5E04B63F" w14:textId="77777777" w:rsidR="000D2646" w:rsidRDefault="000D2646" w:rsidP="00D87397">
      <w:pPr>
        <w:shd w:val="clear" w:color="auto" w:fill="FFFFFF"/>
        <w:ind w:right="-1"/>
        <w:rPr>
          <w:color w:val="000000"/>
          <w:spacing w:val="-2"/>
          <w:sz w:val="22"/>
          <w:szCs w:val="22"/>
          <w:lang w:val="lt-LT"/>
        </w:rPr>
      </w:pPr>
    </w:p>
    <w:p w14:paraId="5E04B641" w14:textId="77777777" w:rsidR="00483ED1" w:rsidRPr="004F732F" w:rsidRDefault="00483ED1" w:rsidP="00483ED1">
      <w:pPr>
        <w:shd w:val="clear" w:color="auto" w:fill="FFFFFF"/>
        <w:ind w:left="-284" w:right="-1"/>
        <w:rPr>
          <w:lang w:val="lt-LT"/>
        </w:rPr>
      </w:pPr>
      <w:r w:rsidRPr="004F732F">
        <w:rPr>
          <w:lang w:val="lt-LT"/>
        </w:rPr>
        <w:t>Deklaracija laikoma pateikta tik ją patvirtinus</w:t>
      </w:r>
      <w:r w:rsidR="00E96B22">
        <w:rPr>
          <w:lang w:val="lt-LT"/>
        </w:rPr>
        <w:t>.</w:t>
      </w:r>
    </w:p>
    <w:p w14:paraId="5E04B642" w14:textId="77777777" w:rsidR="00483ED1" w:rsidRDefault="00483ED1" w:rsidP="00483ED1">
      <w:pPr>
        <w:shd w:val="clear" w:color="auto" w:fill="FFFFFF"/>
        <w:ind w:left="-284" w:right="-1"/>
        <w:rPr>
          <w:sz w:val="20"/>
          <w:szCs w:val="20"/>
          <w:lang w:val="lt-LT"/>
        </w:rPr>
      </w:pPr>
    </w:p>
    <w:p w14:paraId="5E04B643" w14:textId="77777777" w:rsidR="00483ED1" w:rsidRDefault="00483ED1" w:rsidP="00483ED1">
      <w:pPr>
        <w:shd w:val="clear" w:color="auto" w:fill="FFFFFF"/>
        <w:ind w:left="-284" w:right="-1"/>
        <w:rPr>
          <w:sz w:val="20"/>
          <w:szCs w:val="20"/>
          <w:lang w:val="lt-LT"/>
        </w:rPr>
      </w:pPr>
    </w:p>
    <w:p w14:paraId="5E04B644" w14:textId="77777777" w:rsidR="00483ED1" w:rsidRPr="00E96B22" w:rsidRDefault="00483ED1" w:rsidP="00483ED1">
      <w:pPr>
        <w:shd w:val="clear" w:color="auto" w:fill="FFFFFF"/>
        <w:ind w:left="-284" w:right="-1"/>
        <w:rPr>
          <w:b/>
          <w:lang w:val="lt-LT"/>
        </w:rPr>
      </w:pPr>
      <w:r w:rsidRPr="00E96B22">
        <w:rPr>
          <w:b/>
          <w:lang w:val="lt-LT"/>
        </w:rPr>
        <w:t>Deklaraciją pildžiusio ir duomenis sutikrinusio savivaldybės darbuotojo</w:t>
      </w:r>
    </w:p>
    <w:p w14:paraId="5E04B645" w14:textId="77777777" w:rsidR="00483ED1" w:rsidRPr="004F732F" w:rsidRDefault="00483ED1" w:rsidP="00483ED1">
      <w:pPr>
        <w:shd w:val="clear" w:color="auto" w:fill="FFFFFF"/>
        <w:ind w:left="-284" w:right="-1"/>
        <w:rPr>
          <w:lang w:val="lt-LT"/>
        </w:rPr>
      </w:pPr>
    </w:p>
    <w:p w14:paraId="5E04B646" w14:textId="77777777" w:rsidR="00483ED1" w:rsidRPr="004F732F" w:rsidRDefault="00483ED1" w:rsidP="00483ED1">
      <w:pPr>
        <w:shd w:val="clear" w:color="auto" w:fill="FFFFFF"/>
        <w:ind w:left="-284" w:right="-1"/>
        <w:rPr>
          <w:color w:val="000000"/>
          <w:spacing w:val="-2"/>
          <w:lang w:val="lt-LT"/>
        </w:rPr>
      </w:pPr>
    </w:p>
    <w:p w14:paraId="5E04B647" w14:textId="77777777" w:rsidR="003B0294" w:rsidRPr="004F732F" w:rsidRDefault="003B0294" w:rsidP="00E614AD">
      <w:pPr>
        <w:shd w:val="clear" w:color="auto" w:fill="FFFFFF"/>
        <w:ind w:right="-1"/>
        <w:rPr>
          <w:color w:val="000000"/>
          <w:spacing w:val="-2"/>
          <w:lang w:val="lt-LT"/>
        </w:rPr>
      </w:pPr>
    </w:p>
    <w:tbl>
      <w:tblPr>
        <w:tblW w:w="9885"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49"/>
        <w:gridCol w:w="1725"/>
        <w:gridCol w:w="1465"/>
        <w:gridCol w:w="3136"/>
      </w:tblGrid>
      <w:tr w:rsidR="00483ED1" w:rsidRPr="004F732F" w14:paraId="5E04B64D" w14:textId="77777777" w:rsidTr="00483ED1">
        <w:trPr>
          <w:trHeight w:val="259"/>
        </w:trPr>
        <w:tc>
          <w:tcPr>
            <w:tcW w:w="2410" w:type="dxa"/>
            <w:tcBorders>
              <w:bottom w:val="nil"/>
              <w:right w:val="nil"/>
            </w:tcBorders>
          </w:tcPr>
          <w:p w14:paraId="5E04B648" w14:textId="77777777" w:rsidR="00483ED1" w:rsidRPr="004F732F" w:rsidRDefault="00483ED1" w:rsidP="00A23030">
            <w:pPr>
              <w:jc w:val="center"/>
              <w:rPr>
                <w:lang w:val="lt-LT"/>
              </w:rPr>
            </w:pPr>
            <w:r w:rsidRPr="004F732F">
              <w:rPr>
                <w:lang w:val="lt-LT"/>
              </w:rPr>
              <w:t>(Pareigos)</w:t>
            </w:r>
          </w:p>
        </w:tc>
        <w:tc>
          <w:tcPr>
            <w:tcW w:w="1149" w:type="dxa"/>
            <w:tcBorders>
              <w:top w:val="nil"/>
              <w:left w:val="nil"/>
              <w:bottom w:val="nil"/>
              <w:right w:val="nil"/>
            </w:tcBorders>
          </w:tcPr>
          <w:p w14:paraId="5E04B649" w14:textId="77777777" w:rsidR="00483ED1" w:rsidRPr="004F732F" w:rsidRDefault="00483ED1" w:rsidP="00A23030">
            <w:pPr>
              <w:jc w:val="center"/>
              <w:rPr>
                <w:lang w:val="lt-LT"/>
              </w:rPr>
            </w:pPr>
          </w:p>
        </w:tc>
        <w:tc>
          <w:tcPr>
            <w:tcW w:w="1725" w:type="dxa"/>
            <w:tcBorders>
              <w:left w:val="nil"/>
              <w:bottom w:val="nil"/>
              <w:right w:val="nil"/>
            </w:tcBorders>
          </w:tcPr>
          <w:p w14:paraId="5E04B64A" w14:textId="77777777" w:rsidR="00483ED1" w:rsidRPr="004F732F" w:rsidRDefault="00483ED1" w:rsidP="00A23030">
            <w:pPr>
              <w:jc w:val="center"/>
              <w:rPr>
                <w:lang w:val="lt-LT"/>
              </w:rPr>
            </w:pPr>
            <w:r w:rsidRPr="004F732F">
              <w:rPr>
                <w:lang w:val="lt-LT"/>
              </w:rPr>
              <w:t>(Parašas)</w:t>
            </w:r>
          </w:p>
        </w:tc>
        <w:tc>
          <w:tcPr>
            <w:tcW w:w="1465" w:type="dxa"/>
            <w:tcBorders>
              <w:top w:val="nil"/>
              <w:left w:val="nil"/>
              <w:bottom w:val="nil"/>
              <w:right w:val="nil"/>
            </w:tcBorders>
          </w:tcPr>
          <w:p w14:paraId="5E04B64B" w14:textId="77777777" w:rsidR="00483ED1" w:rsidRPr="004F732F" w:rsidRDefault="00483ED1" w:rsidP="00A23030">
            <w:pPr>
              <w:jc w:val="center"/>
              <w:rPr>
                <w:lang w:val="lt-LT"/>
              </w:rPr>
            </w:pPr>
          </w:p>
        </w:tc>
        <w:tc>
          <w:tcPr>
            <w:tcW w:w="3136" w:type="dxa"/>
            <w:tcBorders>
              <w:left w:val="nil"/>
              <w:bottom w:val="nil"/>
              <w:right w:val="nil"/>
            </w:tcBorders>
          </w:tcPr>
          <w:p w14:paraId="5E04B64C" w14:textId="77777777" w:rsidR="00483ED1" w:rsidRPr="004F732F" w:rsidRDefault="00483ED1" w:rsidP="00A23030">
            <w:pPr>
              <w:jc w:val="center"/>
              <w:rPr>
                <w:lang w:val="lt-LT"/>
              </w:rPr>
            </w:pPr>
            <w:r w:rsidRPr="004F732F">
              <w:rPr>
                <w:lang w:val="lt-LT"/>
              </w:rPr>
              <w:t>(Vardas ir pavardė)</w:t>
            </w:r>
          </w:p>
        </w:tc>
      </w:tr>
    </w:tbl>
    <w:p w14:paraId="5E04B64E" w14:textId="77777777" w:rsidR="00B96375" w:rsidRDefault="00B96375" w:rsidP="00B96375">
      <w:pPr>
        <w:shd w:val="clear" w:color="auto" w:fill="FFFFFF"/>
        <w:ind w:left="-284" w:right="-1"/>
        <w:rPr>
          <w:sz w:val="20"/>
          <w:szCs w:val="20"/>
          <w:lang w:val="lt-LT"/>
        </w:rPr>
      </w:pPr>
    </w:p>
    <w:p w14:paraId="5E04B64F" w14:textId="77777777" w:rsidR="00F569DD" w:rsidRDefault="00F569DD" w:rsidP="00F569DD">
      <w:pPr>
        <w:rPr>
          <w:b/>
          <w:sz w:val="22"/>
          <w:szCs w:val="22"/>
          <w:lang w:val="lt-LT"/>
        </w:rPr>
      </w:pPr>
    </w:p>
    <w:tbl>
      <w:tblPr>
        <w:tblpPr w:leftFromText="180" w:rightFromText="180" w:vertAnchor="text" w:horzAnchor="margin" w:tblpY="125"/>
        <w:tblW w:w="9747" w:type="dxa"/>
        <w:tblLayout w:type="fixed"/>
        <w:tblLook w:val="04A0" w:firstRow="1" w:lastRow="0" w:firstColumn="1" w:lastColumn="0" w:noHBand="0" w:noVBand="1"/>
      </w:tblPr>
      <w:tblGrid>
        <w:gridCol w:w="9747"/>
      </w:tblGrid>
      <w:tr w:rsidR="00483ED1" w:rsidRPr="00D87397" w14:paraId="5E04B655" w14:textId="77777777" w:rsidTr="005B6969">
        <w:trPr>
          <w:trHeight w:val="1997"/>
        </w:trPr>
        <w:tc>
          <w:tcPr>
            <w:tcW w:w="97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B650" w14:textId="77777777" w:rsidR="00483ED1" w:rsidRPr="004F732F" w:rsidRDefault="00483ED1" w:rsidP="00E96B22">
            <w:pPr>
              <w:jc w:val="both"/>
              <w:rPr>
                <w:b/>
                <w:bCs/>
                <w:lang w:val="lt-LT" w:eastAsia="lt-LT"/>
              </w:rPr>
            </w:pPr>
            <w:r w:rsidRPr="004F732F">
              <w:rPr>
                <w:b/>
                <w:bCs/>
                <w:lang w:val="lt-LT" w:eastAsia="lt-LT"/>
              </w:rPr>
              <w:t>Aš, pasirašydamas šią deklaraciją, pareiškiu, kad:</w:t>
            </w:r>
          </w:p>
          <w:p w14:paraId="5E04B651" w14:textId="77777777" w:rsidR="00483ED1" w:rsidRPr="004F732F" w:rsidRDefault="00483ED1" w:rsidP="004F732F">
            <w:pPr>
              <w:jc w:val="both"/>
              <w:rPr>
                <w:lang w:val="lt-LT" w:eastAsia="lt-LT"/>
              </w:rPr>
            </w:pPr>
            <w:r w:rsidRPr="004F732F">
              <w:rPr>
                <w:lang w:val="lt-LT" w:eastAsia="lt-LT"/>
              </w:rPr>
              <w:t>1. deklaracijoje pateikti duomenys yra teisingi;</w:t>
            </w:r>
          </w:p>
          <w:p w14:paraId="5E04B652" w14:textId="77777777" w:rsidR="00483ED1" w:rsidRPr="004F732F" w:rsidRDefault="00483ED1" w:rsidP="004F732F">
            <w:pPr>
              <w:jc w:val="both"/>
              <w:rPr>
                <w:lang w:val="lt-LT" w:eastAsia="lt-LT"/>
              </w:rPr>
            </w:pPr>
            <w:r w:rsidRPr="004F732F">
              <w:rPr>
                <w:lang w:val="lt-LT" w:eastAsia="lt-LT"/>
              </w:rPr>
              <w:t>2. sutinku, kad pateikti duomenys būtų apdoroti elektroniniu būdu ir panaudoti kontrolės tikslais Lietuvos Respublikos institucijų, kitų šalių narių nacionalinių institucijų, Europos Komisijos, Europos kovos su sukčiavimu tarnybos ir Europos Sąjungos Audito Rūmų;</w:t>
            </w:r>
          </w:p>
          <w:p w14:paraId="5E04B653" w14:textId="77777777" w:rsidR="00483ED1" w:rsidRPr="004F732F" w:rsidRDefault="00483ED1" w:rsidP="004F732F">
            <w:pPr>
              <w:jc w:val="both"/>
              <w:rPr>
                <w:lang w:val="lt-LT" w:eastAsia="lt-LT"/>
              </w:rPr>
            </w:pPr>
            <w:r w:rsidRPr="004F732F">
              <w:rPr>
                <w:lang w:val="lt-LT" w:eastAsia="lt-LT"/>
              </w:rPr>
              <w:t>3. sutinku, kad deklaracijoje ir kituose VĮ Žemės ūkio informacijos ir kaimo verslo centrui (toliau – ŽŪIKVC) teikiamuose dokumentuose esantys mano asmens ir kiti duomenys būtų apdorojami ir saugomi Pieno apskaitos informacinėje sistemoje ir kad ŽŪIKVC gautų mano asmens ir kitus duomenis iš kitų juridinių asmenų, registrų ar duomenų bazių pieno apskaitos administravimo klausimais;</w:t>
            </w:r>
          </w:p>
          <w:p w14:paraId="5E04B654" w14:textId="77777777" w:rsidR="00483ED1" w:rsidRPr="004F732F" w:rsidRDefault="00483ED1" w:rsidP="00E96B22">
            <w:pPr>
              <w:jc w:val="both"/>
              <w:rPr>
                <w:color w:val="000000"/>
                <w:lang w:val="lt-LT" w:eastAsia="lt-LT"/>
              </w:rPr>
            </w:pPr>
            <w:r w:rsidRPr="004F732F">
              <w:rPr>
                <w:lang w:val="lt-LT" w:eastAsia="lt-LT"/>
              </w:rPr>
              <w:t>4. tvarkau pieno apskaitą ir įsipareigoju saugoti pieno apskaitos dokumentus ne trumpiau kaip trejus metus, skaičiuojant nuo metų, kuriais jie buvo sudaryti, pabaigos.</w:t>
            </w:r>
          </w:p>
        </w:tc>
      </w:tr>
    </w:tbl>
    <w:p w14:paraId="5E04B656" w14:textId="77777777" w:rsidR="00F569DD" w:rsidRPr="004F732F" w:rsidRDefault="00F569DD" w:rsidP="004F732F">
      <w:pPr>
        <w:jc w:val="both"/>
        <w:rPr>
          <w:b/>
          <w:lang w:val="lt-LT"/>
        </w:rPr>
      </w:pPr>
    </w:p>
    <w:p w14:paraId="5E04B657" w14:textId="77777777" w:rsidR="00483ED1" w:rsidRPr="004F732F" w:rsidRDefault="00483ED1" w:rsidP="00F569DD">
      <w:pPr>
        <w:rPr>
          <w:b/>
          <w:lang w:val="lt-LT"/>
        </w:rPr>
      </w:pPr>
    </w:p>
    <w:p w14:paraId="5E04B658" w14:textId="77777777" w:rsidR="00483ED1" w:rsidRPr="004F732F" w:rsidRDefault="00483ED1" w:rsidP="00F569DD">
      <w:pPr>
        <w:rPr>
          <w:b/>
          <w:lang w:val="lt-LT"/>
        </w:rPr>
      </w:pPr>
      <w:r w:rsidRPr="004F732F">
        <w:rPr>
          <w:b/>
          <w:lang w:val="lt-LT"/>
        </w:rPr>
        <w:t>Deklaraciją teikusio asmens</w:t>
      </w:r>
    </w:p>
    <w:p w14:paraId="5E04B659" w14:textId="77777777" w:rsidR="00483ED1" w:rsidRPr="004F732F" w:rsidRDefault="00483ED1" w:rsidP="00F569DD">
      <w:pPr>
        <w:rPr>
          <w:b/>
          <w:lang w:val="lt-LT"/>
        </w:rPr>
      </w:pPr>
    </w:p>
    <w:p w14:paraId="5E04B65A" w14:textId="77777777" w:rsidR="00F569DD" w:rsidRPr="004F732F" w:rsidRDefault="00F569DD" w:rsidP="00F569DD">
      <w:pPr>
        <w:rPr>
          <w:b/>
          <w:lang w:val="lt-LT"/>
        </w:rPr>
      </w:pPr>
    </w:p>
    <w:tbl>
      <w:tblPr>
        <w:tblW w:w="10034" w:type="dxa"/>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139"/>
        <w:gridCol w:w="1709"/>
        <w:gridCol w:w="1452"/>
        <w:gridCol w:w="3108"/>
        <w:gridCol w:w="238"/>
      </w:tblGrid>
      <w:tr w:rsidR="00F569DD" w:rsidRPr="004F732F" w14:paraId="5E04B661" w14:textId="77777777" w:rsidTr="00483ED1">
        <w:trPr>
          <w:trHeight w:val="222"/>
        </w:trPr>
        <w:tc>
          <w:tcPr>
            <w:tcW w:w="2388" w:type="dxa"/>
            <w:tcBorders>
              <w:bottom w:val="nil"/>
              <w:right w:val="nil"/>
            </w:tcBorders>
          </w:tcPr>
          <w:p w14:paraId="5E04B65B" w14:textId="77777777" w:rsidR="00F569DD" w:rsidRPr="004F732F" w:rsidRDefault="00F569DD" w:rsidP="00AF32E5">
            <w:pPr>
              <w:jc w:val="center"/>
              <w:rPr>
                <w:lang w:val="lt-LT"/>
              </w:rPr>
            </w:pPr>
            <w:r w:rsidRPr="004F732F">
              <w:rPr>
                <w:lang w:val="lt-LT"/>
              </w:rPr>
              <w:t>(Pareigos)</w:t>
            </w:r>
          </w:p>
        </w:tc>
        <w:tc>
          <w:tcPr>
            <w:tcW w:w="1139" w:type="dxa"/>
            <w:tcBorders>
              <w:top w:val="nil"/>
              <w:left w:val="nil"/>
              <w:bottom w:val="nil"/>
              <w:right w:val="nil"/>
            </w:tcBorders>
          </w:tcPr>
          <w:p w14:paraId="5E04B65C" w14:textId="77777777" w:rsidR="00F569DD" w:rsidRPr="004F732F" w:rsidRDefault="00F569DD" w:rsidP="00AF32E5">
            <w:pPr>
              <w:jc w:val="center"/>
              <w:rPr>
                <w:lang w:val="lt-LT"/>
              </w:rPr>
            </w:pPr>
          </w:p>
        </w:tc>
        <w:tc>
          <w:tcPr>
            <w:tcW w:w="1709" w:type="dxa"/>
            <w:tcBorders>
              <w:left w:val="nil"/>
              <w:bottom w:val="nil"/>
              <w:right w:val="nil"/>
            </w:tcBorders>
          </w:tcPr>
          <w:p w14:paraId="5E04B65D" w14:textId="77777777" w:rsidR="00F569DD" w:rsidRPr="004F732F" w:rsidRDefault="00F569DD" w:rsidP="00AF32E5">
            <w:pPr>
              <w:jc w:val="center"/>
              <w:rPr>
                <w:lang w:val="lt-LT"/>
              </w:rPr>
            </w:pPr>
            <w:r w:rsidRPr="004F732F">
              <w:rPr>
                <w:lang w:val="lt-LT"/>
              </w:rPr>
              <w:t>(Parašas)</w:t>
            </w:r>
          </w:p>
        </w:tc>
        <w:tc>
          <w:tcPr>
            <w:tcW w:w="1452" w:type="dxa"/>
            <w:tcBorders>
              <w:top w:val="nil"/>
              <w:left w:val="nil"/>
              <w:bottom w:val="nil"/>
              <w:right w:val="nil"/>
            </w:tcBorders>
          </w:tcPr>
          <w:p w14:paraId="5E04B65E" w14:textId="77777777" w:rsidR="00F569DD" w:rsidRPr="004F732F" w:rsidRDefault="00F569DD" w:rsidP="00AF32E5">
            <w:pPr>
              <w:jc w:val="center"/>
              <w:rPr>
                <w:lang w:val="lt-LT"/>
              </w:rPr>
            </w:pPr>
          </w:p>
        </w:tc>
        <w:tc>
          <w:tcPr>
            <w:tcW w:w="3108" w:type="dxa"/>
            <w:tcBorders>
              <w:left w:val="nil"/>
              <w:bottom w:val="nil"/>
              <w:right w:val="nil"/>
            </w:tcBorders>
          </w:tcPr>
          <w:p w14:paraId="5E04B65F" w14:textId="77777777" w:rsidR="00F569DD" w:rsidRPr="004F732F" w:rsidRDefault="00F569DD" w:rsidP="00AF32E5">
            <w:pPr>
              <w:jc w:val="center"/>
              <w:rPr>
                <w:lang w:val="lt-LT"/>
              </w:rPr>
            </w:pPr>
            <w:r w:rsidRPr="004F732F">
              <w:rPr>
                <w:lang w:val="lt-LT"/>
              </w:rPr>
              <w:t>(Vardas ir pavardė)</w:t>
            </w:r>
          </w:p>
        </w:tc>
        <w:tc>
          <w:tcPr>
            <w:tcW w:w="238" w:type="dxa"/>
            <w:tcBorders>
              <w:top w:val="nil"/>
              <w:left w:val="nil"/>
              <w:bottom w:val="nil"/>
              <w:right w:val="nil"/>
            </w:tcBorders>
          </w:tcPr>
          <w:p w14:paraId="5E04B660" w14:textId="77777777" w:rsidR="00F569DD" w:rsidRPr="004F732F" w:rsidRDefault="00F569DD" w:rsidP="00AF32E5">
            <w:pPr>
              <w:jc w:val="center"/>
              <w:rPr>
                <w:lang w:val="lt-LT"/>
              </w:rPr>
            </w:pPr>
          </w:p>
        </w:tc>
      </w:tr>
    </w:tbl>
    <w:p w14:paraId="5E04B662" w14:textId="77777777" w:rsidR="00F569DD" w:rsidRPr="004F732F" w:rsidRDefault="00F569DD" w:rsidP="00F569DD">
      <w:pPr>
        <w:shd w:val="clear" w:color="auto" w:fill="FFFFFF"/>
        <w:ind w:right="-1"/>
        <w:rPr>
          <w:color w:val="000000"/>
          <w:spacing w:val="-2"/>
          <w:lang w:val="lt-LT"/>
        </w:rPr>
      </w:pPr>
    </w:p>
    <w:p w14:paraId="5E04B663" w14:textId="77777777" w:rsidR="00F569DD" w:rsidRPr="004F732F" w:rsidRDefault="00F569DD" w:rsidP="00F569DD">
      <w:pPr>
        <w:shd w:val="clear" w:color="auto" w:fill="FFFFFF"/>
        <w:ind w:right="-1"/>
        <w:jc w:val="center"/>
        <w:rPr>
          <w:color w:val="000000"/>
          <w:spacing w:val="-2"/>
          <w:lang w:val="lt-LT"/>
        </w:rPr>
      </w:pPr>
    </w:p>
    <w:p w14:paraId="5E04B664" w14:textId="77777777" w:rsidR="00F569DD" w:rsidRPr="005E2315" w:rsidRDefault="00F569DD" w:rsidP="00474DEA">
      <w:pPr>
        <w:shd w:val="clear" w:color="auto" w:fill="FFFFFF"/>
        <w:ind w:right="-1"/>
        <w:jc w:val="center"/>
        <w:rPr>
          <w:color w:val="000000"/>
          <w:spacing w:val="-2"/>
          <w:sz w:val="22"/>
          <w:szCs w:val="22"/>
          <w:lang w:val="lt-LT"/>
        </w:rPr>
      </w:pPr>
    </w:p>
    <w:sectPr w:rsidR="00F569DD" w:rsidRPr="005E2315" w:rsidSect="00E17748">
      <w:pgSz w:w="11906" w:h="16838" w:code="9"/>
      <w:pgMar w:top="426" w:right="567" w:bottom="142"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D75B5" w14:textId="77777777" w:rsidR="00973069" w:rsidRDefault="00973069">
      <w:r>
        <w:separator/>
      </w:r>
    </w:p>
  </w:endnote>
  <w:endnote w:type="continuationSeparator" w:id="0">
    <w:p w14:paraId="053EDE6C" w14:textId="77777777" w:rsidR="00973069" w:rsidRDefault="0097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8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6FE7" w14:textId="77777777" w:rsidR="00973069" w:rsidRDefault="00973069">
      <w:r>
        <w:separator/>
      </w:r>
    </w:p>
  </w:footnote>
  <w:footnote w:type="continuationSeparator" w:id="0">
    <w:p w14:paraId="321A9E86" w14:textId="77777777" w:rsidR="00973069" w:rsidRDefault="0097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4B669" w14:textId="77777777" w:rsidR="009A6F93" w:rsidRDefault="00D43B5D" w:rsidP="003E7B19">
    <w:pPr>
      <w:pStyle w:val="Antrats"/>
      <w:jc w:val="center"/>
    </w:pPr>
    <w:r>
      <w:fldChar w:fldCharType="begin"/>
    </w:r>
    <w:r w:rsidR="009A6F93">
      <w:instrText>PAGE   \* MERGEFORMAT</w:instrText>
    </w:r>
    <w:r>
      <w:fldChar w:fldCharType="separate"/>
    </w:r>
    <w:r w:rsidR="00B1088C" w:rsidRPr="00B1088C">
      <w:rPr>
        <w:noProof/>
        <w:lang w:val="lt-LT"/>
      </w:rPr>
      <w:t>2</w:t>
    </w:r>
    <w:r>
      <w:rPr>
        <w:noProof/>
        <w:lang w:val="lt-L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F1"/>
    <w:multiLevelType w:val="hybridMultilevel"/>
    <w:tmpl w:val="E88241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2B6150"/>
    <w:multiLevelType w:val="multilevel"/>
    <w:tmpl w:val="44AA8434"/>
    <w:lvl w:ilvl="0">
      <w:start w:val="1"/>
      <w:numFmt w:val="decimal"/>
      <w:lvlText w:val="%1."/>
      <w:lvlJc w:val="left"/>
      <w:pPr>
        <w:ind w:left="664" w:hanging="360"/>
      </w:pPr>
      <w:rPr>
        <w:rFonts w:hint="default"/>
      </w:rPr>
    </w:lvl>
    <w:lvl w:ilvl="1">
      <w:start w:val="1"/>
      <w:numFmt w:val="decimal"/>
      <w:lvlText w:val="%1.%2."/>
      <w:lvlJc w:val="left"/>
      <w:pPr>
        <w:ind w:left="1096" w:hanging="432"/>
      </w:pPr>
      <w:rPr>
        <w:rFonts w:hint="default"/>
        <w:i w:val="0"/>
      </w:rPr>
    </w:lvl>
    <w:lvl w:ilvl="2">
      <w:start w:val="1"/>
      <w:numFmt w:val="decimal"/>
      <w:lvlText w:val="%1.%2.%3."/>
      <w:lvlJc w:val="left"/>
      <w:pPr>
        <w:ind w:left="1528" w:hanging="504"/>
      </w:pPr>
      <w:rPr>
        <w:rFonts w:hint="default"/>
      </w:rPr>
    </w:lvl>
    <w:lvl w:ilvl="3">
      <w:start w:val="1"/>
      <w:numFmt w:val="decimal"/>
      <w:lvlText w:val="%1.%2.%3.%4."/>
      <w:lvlJc w:val="left"/>
      <w:pPr>
        <w:ind w:left="2032" w:hanging="648"/>
      </w:pPr>
      <w:rPr>
        <w:rFonts w:hint="default"/>
      </w:rPr>
    </w:lvl>
    <w:lvl w:ilvl="4">
      <w:start w:val="1"/>
      <w:numFmt w:val="decimal"/>
      <w:lvlText w:val="%1.%2.%3.%4.%5."/>
      <w:lvlJc w:val="left"/>
      <w:pPr>
        <w:ind w:left="2536" w:hanging="792"/>
      </w:pPr>
      <w:rPr>
        <w:rFonts w:hint="default"/>
      </w:rPr>
    </w:lvl>
    <w:lvl w:ilvl="5">
      <w:start w:val="1"/>
      <w:numFmt w:val="decimal"/>
      <w:lvlText w:val="%1.%2.%3.%4.%5.%6."/>
      <w:lvlJc w:val="left"/>
      <w:pPr>
        <w:ind w:left="3040" w:hanging="936"/>
      </w:pPr>
      <w:rPr>
        <w:rFonts w:hint="default"/>
      </w:rPr>
    </w:lvl>
    <w:lvl w:ilvl="6">
      <w:start w:val="1"/>
      <w:numFmt w:val="decimal"/>
      <w:lvlText w:val="%1.%2.%3.%4.%5.%6.%7."/>
      <w:lvlJc w:val="left"/>
      <w:pPr>
        <w:ind w:left="3544" w:hanging="1080"/>
      </w:pPr>
      <w:rPr>
        <w:rFonts w:hint="default"/>
      </w:rPr>
    </w:lvl>
    <w:lvl w:ilvl="7">
      <w:start w:val="1"/>
      <w:numFmt w:val="decimal"/>
      <w:lvlText w:val="%1.%2.%3.%4.%5.%6.%7.%8."/>
      <w:lvlJc w:val="left"/>
      <w:pPr>
        <w:ind w:left="4048" w:hanging="1224"/>
      </w:pPr>
      <w:rPr>
        <w:rFonts w:hint="default"/>
      </w:rPr>
    </w:lvl>
    <w:lvl w:ilvl="8">
      <w:start w:val="1"/>
      <w:numFmt w:val="decimal"/>
      <w:lvlText w:val="%1.%2.%3.%4.%5.%6.%7.%8.%9."/>
      <w:lvlJc w:val="left"/>
      <w:pPr>
        <w:ind w:left="4624" w:hanging="1440"/>
      </w:pPr>
      <w:rPr>
        <w:rFonts w:hint="default"/>
      </w:rPr>
    </w:lvl>
  </w:abstractNum>
  <w:abstractNum w:abstractNumId="2" w15:restartNumberingAfterBreak="0">
    <w:nsid w:val="06AD5840"/>
    <w:multiLevelType w:val="hybridMultilevel"/>
    <w:tmpl w:val="4432B4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C019CE"/>
    <w:multiLevelType w:val="hybridMultilevel"/>
    <w:tmpl w:val="4E660644"/>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4" w15:restartNumberingAfterBreak="0">
    <w:nsid w:val="0AB873B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D20907"/>
    <w:multiLevelType w:val="multilevel"/>
    <w:tmpl w:val="107EF904"/>
    <w:lvl w:ilvl="0">
      <w:start w:val="27"/>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0DE71BBF"/>
    <w:multiLevelType w:val="hybridMultilevel"/>
    <w:tmpl w:val="4274DA8C"/>
    <w:lvl w:ilvl="0" w:tplc="0427000F">
      <w:start w:val="1"/>
      <w:numFmt w:val="decimal"/>
      <w:lvlText w:val="%1."/>
      <w:lvlJc w:val="left"/>
      <w:pPr>
        <w:ind w:left="1996" w:hanging="360"/>
      </w:pPr>
    </w:lvl>
    <w:lvl w:ilvl="1" w:tplc="04270019">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0E9B7CC4"/>
    <w:multiLevelType w:val="hybridMultilevel"/>
    <w:tmpl w:val="A0D0FDAA"/>
    <w:lvl w:ilvl="0" w:tplc="0427000F">
      <w:start w:val="1"/>
      <w:numFmt w:val="decimal"/>
      <w:lvlText w:val="%1."/>
      <w:lvlJc w:val="left"/>
      <w:pPr>
        <w:ind w:left="2563" w:hanging="360"/>
      </w:p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8" w15:restartNumberingAfterBreak="0">
    <w:nsid w:val="129767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48545A"/>
    <w:multiLevelType w:val="hybridMultilevel"/>
    <w:tmpl w:val="EB3E482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ED744C"/>
    <w:multiLevelType w:val="multilevel"/>
    <w:tmpl w:val="0B7876E4"/>
    <w:lvl w:ilvl="0">
      <w:start w:val="1"/>
      <w:numFmt w:val="decimal"/>
      <w:lvlText w:val="%1."/>
      <w:lvlJc w:val="left"/>
      <w:pPr>
        <w:ind w:left="480" w:hanging="480"/>
      </w:pPr>
      <w:rPr>
        <w:rFonts w:hint="default"/>
        <w:sz w:val="24"/>
        <w:szCs w:val="24"/>
      </w:rPr>
    </w:lvl>
    <w:lvl w:ilvl="1">
      <w:start w:val="1"/>
      <w:numFmt w:val="decimal"/>
      <w:lvlText w:val="%1.%2."/>
      <w:lvlJc w:val="left"/>
      <w:pPr>
        <w:ind w:left="1968" w:hanging="480"/>
      </w:pPr>
      <w:rPr>
        <w:rFonts w:hint="default"/>
        <w:b w:val="0"/>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368" w:hanging="144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704" w:hanging="1800"/>
      </w:pPr>
      <w:rPr>
        <w:rFonts w:hint="default"/>
      </w:rPr>
    </w:lvl>
  </w:abstractNum>
  <w:abstractNum w:abstractNumId="11" w15:restartNumberingAfterBreak="0">
    <w:nsid w:val="244472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438CC"/>
    <w:multiLevelType w:val="multilevel"/>
    <w:tmpl w:val="92B83B70"/>
    <w:lvl w:ilvl="0">
      <w:start w:val="1"/>
      <w:numFmt w:val="upperRoman"/>
      <w:pStyle w:val="Antrat1"/>
      <w:lvlText w:val="%1."/>
      <w:lvlJc w:val="left"/>
      <w:pPr>
        <w:tabs>
          <w:tab w:val="num" w:pos="432"/>
        </w:tabs>
        <w:ind w:left="432" w:hanging="432"/>
      </w:pPr>
      <w:rPr>
        <w:rFonts w:hint="default"/>
      </w:rPr>
    </w:lvl>
    <w:lvl w:ilvl="1">
      <w:start w:val="1"/>
      <w:numFmt w:val="decimal"/>
      <w:pStyle w:val="Antrat2"/>
      <w:lvlText w:val="%1.%2"/>
      <w:lvlJc w:val="left"/>
      <w:pPr>
        <w:tabs>
          <w:tab w:val="num" w:pos="576"/>
        </w:tabs>
        <w:ind w:left="576" w:hanging="576"/>
      </w:pPr>
      <w:rPr>
        <w:rFonts w:hint="default"/>
      </w:rPr>
    </w:lvl>
    <w:lvl w:ilvl="2">
      <w:start w:val="1"/>
      <w:numFmt w:val="decimal"/>
      <w:pStyle w:val="Antrat3"/>
      <w:lvlText w:val="%1.%2.%3"/>
      <w:lvlJc w:val="left"/>
      <w:pPr>
        <w:tabs>
          <w:tab w:val="num" w:pos="720"/>
        </w:tabs>
        <w:ind w:left="720" w:hanging="720"/>
      </w:pPr>
      <w:rPr>
        <w:rFonts w:hint="default"/>
      </w:rPr>
    </w:lvl>
    <w:lvl w:ilvl="3">
      <w:start w:val="1"/>
      <w:numFmt w:val="decimal"/>
      <w:pStyle w:val="Antrat4"/>
      <w:lvlText w:val="%1.%2.%3.%4"/>
      <w:lvlJc w:val="left"/>
      <w:pPr>
        <w:tabs>
          <w:tab w:val="num" w:pos="864"/>
        </w:tabs>
        <w:ind w:left="864" w:hanging="864"/>
      </w:pPr>
      <w:rPr>
        <w:rFonts w:hint="default"/>
      </w:rPr>
    </w:lvl>
    <w:lvl w:ilvl="4">
      <w:start w:val="1"/>
      <w:numFmt w:val="decimal"/>
      <w:pStyle w:val="Antrat5"/>
      <w:lvlText w:val="%1.%2.%3.%4.%5"/>
      <w:lvlJc w:val="left"/>
      <w:pPr>
        <w:tabs>
          <w:tab w:val="num" w:pos="1008"/>
        </w:tabs>
        <w:ind w:left="1008" w:hanging="1008"/>
      </w:pPr>
      <w:rPr>
        <w:rFonts w:hint="default"/>
      </w:rPr>
    </w:lvl>
    <w:lvl w:ilvl="5">
      <w:start w:val="1"/>
      <w:numFmt w:val="decimal"/>
      <w:pStyle w:val="Antrat6"/>
      <w:lvlText w:val="%1.%2.%3.%4.%5.%6"/>
      <w:lvlJc w:val="left"/>
      <w:pPr>
        <w:tabs>
          <w:tab w:val="num" w:pos="1152"/>
        </w:tabs>
        <w:ind w:left="1152" w:hanging="1152"/>
      </w:pPr>
      <w:rPr>
        <w:rFonts w:hint="default"/>
      </w:rPr>
    </w:lvl>
    <w:lvl w:ilvl="6">
      <w:start w:val="1"/>
      <w:numFmt w:val="decimal"/>
      <w:pStyle w:val="Antrat7"/>
      <w:lvlText w:val="%1.%2.%3.%4.%5.%6.%7"/>
      <w:lvlJc w:val="left"/>
      <w:pPr>
        <w:tabs>
          <w:tab w:val="num" w:pos="1296"/>
        </w:tabs>
        <w:ind w:left="1296" w:hanging="1296"/>
      </w:pPr>
      <w:rPr>
        <w:rFonts w:hint="default"/>
      </w:rPr>
    </w:lvl>
    <w:lvl w:ilvl="7">
      <w:start w:val="1"/>
      <w:numFmt w:val="decimal"/>
      <w:pStyle w:val="Antrat8"/>
      <w:lvlText w:val="%1.%2.%3.%4.%5.%6.%7.%8"/>
      <w:lvlJc w:val="left"/>
      <w:pPr>
        <w:tabs>
          <w:tab w:val="num" w:pos="1440"/>
        </w:tabs>
        <w:ind w:left="1440" w:hanging="1440"/>
      </w:pPr>
      <w:rPr>
        <w:rFonts w:hint="default"/>
      </w:rPr>
    </w:lvl>
    <w:lvl w:ilvl="8">
      <w:start w:val="1"/>
      <w:numFmt w:val="decimal"/>
      <w:pStyle w:val="Antrat9"/>
      <w:lvlText w:val="%1.%2.%3.%4.%5.%6.%7.%8.%9"/>
      <w:lvlJc w:val="left"/>
      <w:pPr>
        <w:tabs>
          <w:tab w:val="num" w:pos="1584"/>
        </w:tabs>
        <w:ind w:left="1584" w:hanging="1584"/>
      </w:pPr>
      <w:rPr>
        <w:rFonts w:hint="default"/>
      </w:rPr>
    </w:lvl>
  </w:abstractNum>
  <w:abstractNum w:abstractNumId="13" w15:restartNumberingAfterBreak="0">
    <w:nsid w:val="27DA167B"/>
    <w:multiLevelType w:val="hybridMultilevel"/>
    <w:tmpl w:val="C7D000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86C6258"/>
    <w:multiLevelType w:val="multilevel"/>
    <w:tmpl w:val="0C52FCE0"/>
    <w:lvl w:ilvl="0">
      <w:start w:val="47"/>
      <w:numFmt w:val="decimal"/>
      <w:lvlText w:val="%1."/>
      <w:lvlJc w:val="left"/>
      <w:pPr>
        <w:ind w:left="480" w:hanging="480"/>
      </w:pPr>
      <w:rPr>
        <w:rFonts w:hint="default"/>
      </w:rPr>
    </w:lvl>
    <w:lvl w:ilvl="1">
      <w:start w:val="2"/>
      <w:numFmt w:val="decimal"/>
      <w:lvlText w:val="%1.%2."/>
      <w:lvlJc w:val="left"/>
      <w:pPr>
        <w:ind w:left="1960" w:hanging="480"/>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160" w:hanging="72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480" w:hanging="108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1800" w:hanging="1440"/>
      </w:pPr>
      <w:rPr>
        <w:rFonts w:hint="default"/>
      </w:rPr>
    </w:lvl>
    <w:lvl w:ilvl="8">
      <w:start w:val="1"/>
      <w:numFmt w:val="decimal"/>
      <w:lvlText w:val="%1.%2.%3.%4.%5.%6.%7.%8.%9."/>
      <w:lvlJc w:val="left"/>
      <w:pPr>
        <w:ind w:left="13640" w:hanging="1800"/>
      </w:pPr>
      <w:rPr>
        <w:rFonts w:hint="default"/>
      </w:rPr>
    </w:lvl>
  </w:abstractNum>
  <w:abstractNum w:abstractNumId="15" w15:restartNumberingAfterBreak="0">
    <w:nsid w:val="2BD54C0A"/>
    <w:multiLevelType w:val="hybridMultilevel"/>
    <w:tmpl w:val="E4D09F30"/>
    <w:lvl w:ilvl="0" w:tplc="0427000F">
      <w:start w:val="1"/>
      <w:numFmt w:val="decimal"/>
      <w:lvlText w:val="%1."/>
      <w:lvlJc w:val="left"/>
      <w:pPr>
        <w:ind w:left="2138" w:hanging="360"/>
      </w:pPr>
    </w:lvl>
    <w:lvl w:ilvl="1" w:tplc="04270019" w:tentative="1">
      <w:start w:val="1"/>
      <w:numFmt w:val="lowerLetter"/>
      <w:lvlText w:val="%2."/>
      <w:lvlJc w:val="left"/>
      <w:pPr>
        <w:ind w:left="2858" w:hanging="360"/>
      </w:pPr>
    </w:lvl>
    <w:lvl w:ilvl="2" w:tplc="0427001B" w:tentative="1">
      <w:start w:val="1"/>
      <w:numFmt w:val="lowerRoman"/>
      <w:lvlText w:val="%3."/>
      <w:lvlJc w:val="right"/>
      <w:pPr>
        <w:ind w:left="3578" w:hanging="180"/>
      </w:pPr>
    </w:lvl>
    <w:lvl w:ilvl="3" w:tplc="0427000F" w:tentative="1">
      <w:start w:val="1"/>
      <w:numFmt w:val="decimal"/>
      <w:lvlText w:val="%4."/>
      <w:lvlJc w:val="left"/>
      <w:pPr>
        <w:ind w:left="4298" w:hanging="360"/>
      </w:pPr>
    </w:lvl>
    <w:lvl w:ilvl="4" w:tplc="04270019" w:tentative="1">
      <w:start w:val="1"/>
      <w:numFmt w:val="lowerLetter"/>
      <w:lvlText w:val="%5."/>
      <w:lvlJc w:val="left"/>
      <w:pPr>
        <w:ind w:left="5018" w:hanging="360"/>
      </w:pPr>
    </w:lvl>
    <w:lvl w:ilvl="5" w:tplc="0427001B" w:tentative="1">
      <w:start w:val="1"/>
      <w:numFmt w:val="lowerRoman"/>
      <w:lvlText w:val="%6."/>
      <w:lvlJc w:val="right"/>
      <w:pPr>
        <w:ind w:left="5738" w:hanging="180"/>
      </w:pPr>
    </w:lvl>
    <w:lvl w:ilvl="6" w:tplc="0427000F" w:tentative="1">
      <w:start w:val="1"/>
      <w:numFmt w:val="decimal"/>
      <w:lvlText w:val="%7."/>
      <w:lvlJc w:val="left"/>
      <w:pPr>
        <w:ind w:left="6458" w:hanging="360"/>
      </w:pPr>
    </w:lvl>
    <w:lvl w:ilvl="7" w:tplc="04270019" w:tentative="1">
      <w:start w:val="1"/>
      <w:numFmt w:val="lowerLetter"/>
      <w:lvlText w:val="%8."/>
      <w:lvlJc w:val="left"/>
      <w:pPr>
        <w:ind w:left="7178" w:hanging="360"/>
      </w:pPr>
    </w:lvl>
    <w:lvl w:ilvl="8" w:tplc="0427001B" w:tentative="1">
      <w:start w:val="1"/>
      <w:numFmt w:val="lowerRoman"/>
      <w:lvlText w:val="%9."/>
      <w:lvlJc w:val="right"/>
      <w:pPr>
        <w:ind w:left="7898" w:hanging="180"/>
      </w:pPr>
    </w:lvl>
  </w:abstractNum>
  <w:abstractNum w:abstractNumId="16" w15:restartNumberingAfterBreak="0">
    <w:nsid w:val="2CA0373C"/>
    <w:multiLevelType w:val="hybridMultilevel"/>
    <w:tmpl w:val="8EA6F91A"/>
    <w:lvl w:ilvl="0" w:tplc="D53ABD4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F725C97"/>
    <w:multiLevelType w:val="multilevel"/>
    <w:tmpl w:val="CFA8ED34"/>
    <w:lvl w:ilvl="0">
      <w:start w:val="30"/>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316249FB"/>
    <w:multiLevelType w:val="multilevel"/>
    <w:tmpl w:val="29B6A634"/>
    <w:lvl w:ilvl="0">
      <w:start w:val="1"/>
      <w:numFmt w:val="decimal"/>
      <w:lvlText w:val="%1."/>
      <w:lvlJc w:val="left"/>
      <w:pPr>
        <w:ind w:left="1636"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F174C1"/>
    <w:multiLevelType w:val="hybridMultilevel"/>
    <w:tmpl w:val="C420AAAE"/>
    <w:lvl w:ilvl="0" w:tplc="9E4EAC1E">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9200B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E95E88"/>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22" w15:restartNumberingAfterBreak="0">
    <w:nsid w:val="39604FCF"/>
    <w:multiLevelType w:val="hybridMultilevel"/>
    <w:tmpl w:val="F21E0A96"/>
    <w:lvl w:ilvl="0" w:tplc="874A8C08">
      <w:start w:val="1"/>
      <w:numFmt w:val="decimal"/>
      <w:lvlText w:val="%1."/>
      <w:lvlJc w:val="left"/>
      <w:pPr>
        <w:tabs>
          <w:tab w:val="num" w:pos="360"/>
        </w:tabs>
        <w:ind w:left="360" w:hanging="360"/>
      </w:pPr>
      <w:rPr>
        <w:rFonts w:ascii="Times New Roman" w:hAnsi="Times New Roman" w:cs="Times New Roman" w:hint="default"/>
        <w:sz w:val="24"/>
        <w:szCs w:val="24"/>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3" w15:restartNumberingAfterBreak="0">
    <w:nsid w:val="3BE579D6"/>
    <w:multiLevelType w:val="hybridMultilevel"/>
    <w:tmpl w:val="EF0E7B4C"/>
    <w:lvl w:ilvl="0" w:tplc="04270013">
      <w:start w:val="1"/>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E8828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D40454"/>
    <w:multiLevelType w:val="hybridMultilevel"/>
    <w:tmpl w:val="7570DE8A"/>
    <w:lvl w:ilvl="0" w:tplc="0427000F">
      <w:start w:val="1"/>
      <w:numFmt w:val="decimal"/>
      <w:lvlText w:val="%1."/>
      <w:lvlJc w:val="left"/>
      <w:pPr>
        <w:ind w:left="1778" w:hanging="360"/>
      </w:p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26" w15:restartNumberingAfterBreak="0">
    <w:nsid w:val="51F73B9F"/>
    <w:multiLevelType w:val="multilevel"/>
    <w:tmpl w:val="BB8A3292"/>
    <w:lvl w:ilvl="0">
      <w:start w:val="1"/>
      <w:numFmt w:val="decimal"/>
      <w:lvlText w:val="%1."/>
      <w:lvlJc w:val="left"/>
      <w:pPr>
        <w:tabs>
          <w:tab w:val="num" w:pos="360"/>
        </w:tabs>
        <w:ind w:left="360" w:hanging="360"/>
      </w:pPr>
      <w:rPr>
        <w:rFonts w:hint="default"/>
        <w:color w:val="000000"/>
        <w:sz w:val="24"/>
        <w:szCs w:val="24"/>
      </w:rPr>
    </w:lvl>
    <w:lvl w:ilvl="1">
      <w:start w:val="1"/>
      <w:numFmt w:val="decimal"/>
      <w:lvlText w:val="%1.%2."/>
      <w:lvlJc w:val="left"/>
      <w:pPr>
        <w:tabs>
          <w:tab w:val="num" w:pos="1332"/>
        </w:tabs>
        <w:ind w:left="1332" w:hanging="432"/>
      </w:pPr>
      <w:rPr>
        <w:rFonts w:hint="default"/>
        <w:b w:val="0"/>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4A3711"/>
    <w:multiLevelType w:val="hybridMultilevel"/>
    <w:tmpl w:val="80FE1248"/>
    <w:lvl w:ilvl="0" w:tplc="3B54861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97B1B77"/>
    <w:multiLevelType w:val="hybridMultilevel"/>
    <w:tmpl w:val="7F6CE632"/>
    <w:lvl w:ilvl="0" w:tplc="9E4EAC1E">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041F81"/>
    <w:multiLevelType w:val="multilevel"/>
    <w:tmpl w:val="98F69074"/>
    <w:lvl w:ilvl="0">
      <w:start w:val="29"/>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172285F"/>
    <w:multiLevelType w:val="hybridMultilevel"/>
    <w:tmpl w:val="D27093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21931B3"/>
    <w:multiLevelType w:val="hybridMultilevel"/>
    <w:tmpl w:val="C8108F54"/>
    <w:lvl w:ilvl="0" w:tplc="0427000F">
      <w:start w:val="1"/>
      <w:numFmt w:val="decimal"/>
      <w:lvlText w:val="%1."/>
      <w:lvlJc w:val="left"/>
      <w:pPr>
        <w:ind w:left="1980" w:hanging="360"/>
      </w:pPr>
    </w:lvl>
    <w:lvl w:ilvl="1" w:tplc="04270019" w:tentative="1">
      <w:start w:val="1"/>
      <w:numFmt w:val="lowerLetter"/>
      <w:lvlText w:val="%2."/>
      <w:lvlJc w:val="left"/>
      <w:pPr>
        <w:ind w:left="2700" w:hanging="360"/>
      </w:pPr>
    </w:lvl>
    <w:lvl w:ilvl="2" w:tplc="0427001B" w:tentative="1">
      <w:start w:val="1"/>
      <w:numFmt w:val="lowerRoman"/>
      <w:lvlText w:val="%3."/>
      <w:lvlJc w:val="right"/>
      <w:pPr>
        <w:ind w:left="3420" w:hanging="180"/>
      </w:pPr>
    </w:lvl>
    <w:lvl w:ilvl="3" w:tplc="0427000F" w:tentative="1">
      <w:start w:val="1"/>
      <w:numFmt w:val="decimal"/>
      <w:lvlText w:val="%4."/>
      <w:lvlJc w:val="left"/>
      <w:pPr>
        <w:ind w:left="4140" w:hanging="360"/>
      </w:pPr>
    </w:lvl>
    <w:lvl w:ilvl="4" w:tplc="04270019" w:tentative="1">
      <w:start w:val="1"/>
      <w:numFmt w:val="lowerLetter"/>
      <w:lvlText w:val="%5."/>
      <w:lvlJc w:val="left"/>
      <w:pPr>
        <w:ind w:left="4860" w:hanging="360"/>
      </w:pPr>
    </w:lvl>
    <w:lvl w:ilvl="5" w:tplc="0427001B" w:tentative="1">
      <w:start w:val="1"/>
      <w:numFmt w:val="lowerRoman"/>
      <w:lvlText w:val="%6."/>
      <w:lvlJc w:val="right"/>
      <w:pPr>
        <w:ind w:left="5580" w:hanging="180"/>
      </w:pPr>
    </w:lvl>
    <w:lvl w:ilvl="6" w:tplc="0427000F" w:tentative="1">
      <w:start w:val="1"/>
      <w:numFmt w:val="decimal"/>
      <w:lvlText w:val="%7."/>
      <w:lvlJc w:val="left"/>
      <w:pPr>
        <w:ind w:left="6300" w:hanging="360"/>
      </w:pPr>
    </w:lvl>
    <w:lvl w:ilvl="7" w:tplc="04270019" w:tentative="1">
      <w:start w:val="1"/>
      <w:numFmt w:val="lowerLetter"/>
      <w:lvlText w:val="%8."/>
      <w:lvlJc w:val="left"/>
      <w:pPr>
        <w:ind w:left="7020" w:hanging="360"/>
      </w:pPr>
    </w:lvl>
    <w:lvl w:ilvl="8" w:tplc="0427001B" w:tentative="1">
      <w:start w:val="1"/>
      <w:numFmt w:val="lowerRoman"/>
      <w:lvlText w:val="%9."/>
      <w:lvlJc w:val="right"/>
      <w:pPr>
        <w:ind w:left="7740" w:hanging="180"/>
      </w:pPr>
    </w:lvl>
  </w:abstractNum>
  <w:abstractNum w:abstractNumId="32" w15:restartNumberingAfterBreak="0">
    <w:nsid w:val="63E51F67"/>
    <w:multiLevelType w:val="multilevel"/>
    <w:tmpl w:val="8884BB36"/>
    <w:lvl w:ilvl="0">
      <w:start w:val="1"/>
      <w:numFmt w:val="decimal"/>
      <w:lvlText w:val="%1."/>
      <w:lvlJc w:val="left"/>
      <w:pPr>
        <w:tabs>
          <w:tab w:val="num" w:pos="397"/>
        </w:tabs>
        <w:ind w:left="0" w:firstLine="0"/>
      </w:pPr>
      <w:rPr>
        <w:rFonts w:hint="default"/>
        <w:sz w:val="24"/>
        <w:szCs w:val="24"/>
      </w:rPr>
    </w:lvl>
    <w:lvl w:ilvl="1">
      <w:start w:val="1"/>
      <w:numFmt w:val="decimal"/>
      <w:lvlText w:val="%1.%2."/>
      <w:lvlJc w:val="left"/>
      <w:pPr>
        <w:tabs>
          <w:tab w:val="num" w:pos="792"/>
        </w:tabs>
        <w:ind w:left="0" w:firstLine="36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58358B"/>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34" w15:restartNumberingAfterBreak="0">
    <w:nsid w:val="6CD86EEE"/>
    <w:multiLevelType w:val="multilevel"/>
    <w:tmpl w:val="BE3A38C4"/>
    <w:lvl w:ilvl="0">
      <w:start w:val="107"/>
      <w:numFmt w:val="decimal"/>
      <w:lvlText w:val="%1"/>
      <w:lvlJc w:val="left"/>
      <w:pPr>
        <w:ind w:left="540" w:hanging="540"/>
      </w:pPr>
      <w:rPr>
        <w:rFonts w:hint="default"/>
        <w:color w:val="auto"/>
      </w:rPr>
    </w:lvl>
    <w:lvl w:ilvl="1">
      <w:start w:val="2"/>
      <w:numFmt w:val="decimal"/>
      <w:lvlText w:val="%1.%2"/>
      <w:lvlJc w:val="left"/>
      <w:pPr>
        <w:ind w:left="2241" w:hanging="540"/>
      </w:pPr>
      <w:rPr>
        <w:rFonts w:hint="default"/>
        <w:color w:val="auto"/>
      </w:rPr>
    </w:lvl>
    <w:lvl w:ilvl="2">
      <w:start w:val="1"/>
      <w:numFmt w:val="decimal"/>
      <w:lvlText w:val="%1.%2.%3"/>
      <w:lvlJc w:val="left"/>
      <w:pPr>
        <w:ind w:left="4122" w:hanging="720"/>
      </w:pPr>
      <w:rPr>
        <w:rFonts w:hint="default"/>
        <w:color w:val="auto"/>
      </w:rPr>
    </w:lvl>
    <w:lvl w:ilvl="3">
      <w:start w:val="1"/>
      <w:numFmt w:val="decimal"/>
      <w:lvlText w:val="%1.%2.%3.%4"/>
      <w:lvlJc w:val="left"/>
      <w:pPr>
        <w:ind w:left="5823" w:hanging="720"/>
      </w:pPr>
      <w:rPr>
        <w:rFonts w:hint="default"/>
        <w:color w:val="auto"/>
      </w:rPr>
    </w:lvl>
    <w:lvl w:ilvl="4">
      <w:start w:val="1"/>
      <w:numFmt w:val="decimal"/>
      <w:lvlText w:val="%1.%2.%3.%4.%5"/>
      <w:lvlJc w:val="left"/>
      <w:pPr>
        <w:ind w:left="7884" w:hanging="1080"/>
      </w:pPr>
      <w:rPr>
        <w:rFonts w:hint="default"/>
        <w:color w:val="auto"/>
      </w:rPr>
    </w:lvl>
    <w:lvl w:ilvl="5">
      <w:start w:val="1"/>
      <w:numFmt w:val="decimal"/>
      <w:lvlText w:val="%1.%2.%3.%4.%5.%6"/>
      <w:lvlJc w:val="left"/>
      <w:pPr>
        <w:ind w:left="9585" w:hanging="1080"/>
      </w:pPr>
      <w:rPr>
        <w:rFonts w:hint="default"/>
        <w:color w:val="auto"/>
      </w:rPr>
    </w:lvl>
    <w:lvl w:ilvl="6">
      <w:start w:val="1"/>
      <w:numFmt w:val="decimal"/>
      <w:lvlText w:val="%1.%2.%3.%4.%5.%6.%7"/>
      <w:lvlJc w:val="left"/>
      <w:pPr>
        <w:ind w:left="11646" w:hanging="1440"/>
      </w:pPr>
      <w:rPr>
        <w:rFonts w:hint="default"/>
        <w:color w:val="auto"/>
      </w:rPr>
    </w:lvl>
    <w:lvl w:ilvl="7">
      <w:start w:val="1"/>
      <w:numFmt w:val="decimal"/>
      <w:lvlText w:val="%1.%2.%3.%4.%5.%6.%7.%8"/>
      <w:lvlJc w:val="left"/>
      <w:pPr>
        <w:ind w:left="13347" w:hanging="1440"/>
      </w:pPr>
      <w:rPr>
        <w:rFonts w:hint="default"/>
        <w:color w:val="auto"/>
      </w:rPr>
    </w:lvl>
    <w:lvl w:ilvl="8">
      <w:start w:val="1"/>
      <w:numFmt w:val="decimal"/>
      <w:lvlText w:val="%1.%2.%3.%4.%5.%6.%7.%8.%9"/>
      <w:lvlJc w:val="left"/>
      <w:pPr>
        <w:ind w:left="15408" w:hanging="1800"/>
      </w:pPr>
      <w:rPr>
        <w:rFonts w:hint="default"/>
        <w:color w:val="auto"/>
      </w:rPr>
    </w:lvl>
  </w:abstractNum>
  <w:abstractNum w:abstractNumId="35" w15:restartNumberingAfterBreak="0">
    <w:nsid w:val="72E046ED"/>
    <w:multiLevelType w:val="multilevel"/>
    <w:tmpl w:val="29B6A634"/>
    <w:lvl w:ilvl="0">
      <w:start w:val="1"/>
      <w:numFmt w:val="decimal"/>
      <w:lvlText w:val="%1."/>
      <w:lvlJc w:val="left"/>
      <w:pPr>
        <w:ind w:left="1636"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7D7139"/>
    <w:multiLevelType w:val="hybridMultilevel"/>
    <w:tmpl w:val="FACCE81E"/>
    <w:lvl w:ilvl="0" w:tplc="F2425734">
      <w:numFmt w:val="bullet"/>
      <w:lvlText w:val="-"/>
      <w:lvlJc w:val="left"/>
      <w:pPr>
        <w:tabs>
          <w:tab w:val="num" w:pos="2340"/>
        </w:tabs>
        <w:ind w:left="234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23"/>
  </w:num>
  <w:num w:numId="2">
    <w:abstractNumId w:val="6"/>
  </w:num>
  <w:num w:numId="3">
    <w:abstractNumId w:val="31"/>
  </w:num>
  <w:num w:numId="4">
    <w:abstractNumId w:val="18"/>
  </w:num>
  <w:num w:numId="5">
    <w:abstractNumId w:val="25"/>
  </w:num>
  <w:num w:numId="6">
    <w:abstractNumId w:val="3"/>
  </w:num>
  <w:num w:numId="7">
    <w:abstractNumId w:val="20"/>
  </w:num>
  <w:num w:numId="8">
    <w:abstractNumId w:val="8"/>
  </w:num>
  <w:num w:numId="9">
    <w:abstractNumId w:val="11"/>
  </w:num>
  <w:num w:numId="10">
    <w:abstractNumId w:val="4"/>
  </w:num>
  <w:num w:numId="11">
    <w:abstractNumId w:val="15"/>
  </w:num>
  <w:num w:numId="12">
    <w:abstractNumId w:val="21"/>
  </w:num>
  <w:num w:numId="13">
    <w:abstractNumId w:val="34"/>
  </w:num>
  <w:num w:numId="14">
    <w:abstractNumId w:val="33"/>
  </w:num>
  <w:num w:numId="15">
    <w:abstractNumId w:val="7"/>
  </w:num>
  <w:num w:numId="16">
    <w:abstractNumId w:val="24"/>
  </w:num>
  <w:num w:numId="17">
    <w:abstractNumId w:val="1"/>
  </w:num>
  <w:num w:numId="18">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432"/>
          </w:tabs>
          <w:ind w:left="1432"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19">
    <w:abstractNumId w:val="32"/>
  </w:num>
  <w:num w:numId="20">
    <w:abstractNumId w:val="28"/>
  </w:num>
  <w:num w:numId="21">
    <w:abstractNumId w:val="19"/>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141"/>
          </w:tabs>
          <w:ind w:left="1141"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24">
    <w:abstractNumId w:val="35"/>
  </w:num>
  <w:num w:numId="25">
    <w:abstractNumId w:val="5"/>
  </w:num>
  <w:num w:numId="26">
    <w:abstractNumId w:val="29"/>
  </w:num>
  <w:num w:numId="27">
    <w:abstractNumId w:val="17"/>
  </w:num>
  <w:num w:numId="28">
    <w:abstractNumId w:val="10"/>
  </w:num>
  <w:num w:numId="29">
    <w:abstractNumId w:val="12"/>
  </w:num>
  <w:num w:numId="30">
    <w:abstractNumId w:val="14"/>
  </w:num>
  <w:num w:numId="31">
    <w:abstractNumId w:val="26"/>
    <w:lvlOverride w:ilvl="0">
      <w:lvl w:ilvl="0">
        <w:start w:val="1"/>
        <w:numFmt w:val="decimal"/>
        <w:lvlText w:val="%1."/>
        <w:lvlJc w:val="left"/>
        <w:pPr>
          <w:tabs>
            <w:tab w:val="num" w:pos="1520"/>
          </w:tabs>
          <w:ind w:left="1520" w:hanging="360"/>
        </w:pPr>
        <w:rPr>
          <w:color w:val="auto"/>
          <w:sz w:val="24"/>
          <w:szCs w:val="24"/>
        </w:rPr>
      </w:lvl>
    </w:lvlOverride>
    <w:lvlOverride w:ilvl="1">
      <w:lvl w:ilvl="1">
        <w:start w:val="1"/>
        <w:numFmt w:val="decimal"/>
        <w:lvlText w:val="%1.%2."/>
        <w:lvlJc w:val="left"/>
        <w:pPr>
          <w:tabs>
            <w:tab w:val="num" w:pos="1992"/>
          </w:tabs>
          <w:ind w:left="1992" w:hanging="432"/>
        </w:pPr>
        <w:rPr>
          <w:b w:val="0"/>
        </w:rPr>
      </w:lvl>
    </w:lvlOverride>
    <w:lvlOverride w:ilvl="2">
      <w:lvl w:ilvl="2">
        <w:start w:val="1"/>
        <w:numFmt w:val="decimal"/>
        <w:lvlText w:val="%1.%2.%3."/>
        <w:lvlJc w:val="left"/>
        <w:pPr>
          <w:tabs>
            <w:tab w:val="num" w:pos="2873"/>
          </w:tabs>
          <w:ind w:left="2657" w:hanging="504"/>
        </w:pPr>
      </w:lvl>
    </w:lvlOverride>
    <w:lvlOverride w:ilvl="3">
      <w:lvl w:ilvl="3">
        <w:start w:val="1"/>
        <w:numFmt w:val="decimal"/>
        <w:lvlText w:val="%1.%2.%3.%4."/>
        <w:lvlJc w:val="left"/>
        <w:pPr>
          <w:tabs>
            <w:tab w:val="num" w:pos="2960"/>
          </w:tabs>
          <w:ind w:left="2888" w:hanging="648"/>
        </w:pPr>
      </w:lvl>
    </w:lvlOverride>
    <w:lvlOverride w:ilvl="4">
      <w:lvl w:ilvl="4">
        <w:start w:val="1"/>
        <w:numFmt w:val="decimal"/>
        <w:lvlText w:val="%1.%2.%3.%4.%5."/>
        <w:lvlJc w:val="left"/>
        <w:pPr>
          <w:tabs>
            <w:tab w:val="num" w:pos="3680"/>
          </w:tabs>
          <w:ind w:left="3392" w:hanging="792"/>
        </w:pPr>
      </w:lvl>
    </w:lvlOverride>
    <w:lvlOverride w:ilvl="5">
      <w:lvl w:ilvl="5">
        <w:start w:val="1"/>
        <w:numFmt w:val="decimal"/>
        <w:lvlText w:val="%1.%2.%3.%4.%5.%6."/>
        <w:lvlJc w:val="left"/>
        <w:pPr>
          <w:tabs>
            <w:tab w:val="num" w:pos="4040"/>
          </w:tabs>
          <w:ind w:left="3896" w:hanging="936"/>
        </w:pPr>
      </w:lvl>
    </w:lvlOverride>
    <w:lvlOverride w:ilvl="6">
      <w:lvl w:ilvl="6">
        <w:start w:val="1"/>
        <w:numFmt w:val="decimal"/>
        <w:lvlText w:val="%1.%2.%3.%4.%5.%6.%7."/>
        <w:lvlJc w:val="left"/>
        <w:pPr>
          <w:tabs>
            <w:tab w:val="num" w:pos="4760"/>
          </w:tabs>
          <w:ind w:left="4400" w:hanging="1080"/>
        </w:pPr>
      </w:lvl>
    </w:lvlOverride>
    <w:lvlOverride w:ilvl="7">
      <w:lvl w:ilvl="7">
        <w:start w:val="1"/>
        <w:numFmt w:val="decimal"/>
        <w:lvlText w:val="%1.%2.%3.%4.%5.%6.%7.%8."/>
        <w:lvlJc w:val="left"/>
        <w:pPr>
          <w:tabs>
            <w:tab w:val="num" w:pos="5120"/>
          </w:tabs>
          <w:ind w:left="4904" w:hanging="1224"/>
        </w:pPr>
      </w:lvl>
    </w:lvlOverride>
    <w:lvlOverride w:ilvl="8">
      <w:lvl w:ilvl="8">
        <w:start w:val="1"/>
        <w:numFmt w:val="decimal"/>
        <w:lvlText w:val="%1.%2.%3.%4.%5.%6.%7.%8.%9."/>
        <w:lvlJc w:val="left"/>
        <w:pPr>
          <w:tabs>
            <w:tab w:val="num" w:pos="5840"/>
          </w:tabs>
          <w:ind w:left="5480" w:hanging="1440"/>
        </w:pPr>
      </w:lvl>
    </w:lvlOverride>
  </w:num>
  <w:num w:numId="32">
    <w:abstractNumId w:val="22"/>
  </w:num>
  <w:num w:numId="33">
    <w:abstractNumId w:val="16"/>
  </w:num>
  <w:num w:numId="34">
    <w:abstractNumId w:val="9"/>
  </w:num>
  <w:num w:numId="35">
    <w:abstractNumId w:val="13"/>
  </w:num>
  <w:num w:numId="36">
    <w:abstractNumId w:val="2"/>
  </w:num>
  <w:num w:numId="37">
    <w:abstractNumId w:val="30"/>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11"/>
    <w:rsid w:val="00003BDA"/>
    <w:rsid w:val="00003DCC"/>
    <w:rsid w:val="000112FD"/>
    <w:rsid w:val="000151C6"/>
    <w:rsid w:val="00027123"/>
    <w:rsid w:val="000331ED"/>
    <w:rsid w:val="00036924"/>
    <w:rsid w:val="000430B1"/>
    <w:rsid w:val="00046ACE"/>
    <w:rsid w:val="00050414"/>
    <w:rsid w:val="00050617"/>
    <w:rsid w:val="00075A9D"/>
    <w:rsid w:val="000853A1"/>
    <w:rsid w:val="0008784C"/>
    <w:rsid w:val="000A05A8"/>
    <w:rsid w:val="000A4FD4"/>
    <w:rsid w:val="000B5A4A"/>
    <w:rsid w:val="000C2C94"/>
    <w:rsid w:val="000D231A"/>
    <w:rsid w:val="000D2646"/>
    <w:rsid w:val="000D428F"/>
    <w:rsid w:val="000D5D95"/>
    <w:rsid w:val="000E5FCF"/>
    <w:rsid w:val="000F7A9C"/>
    <w:rsid w:val="00107F39"/>
    <w:rsid w:val="001116A2"/>
    <w:rsid w:val="00111871"/>
    <w:rsid w:val="0011187B"/>
    <w:rsid w:val="001262CB"/>
    <w:rsid w:val="00142C0E"/>
    <w:rsid w:val="00142FE8"/>
    <w:rsid w:val="00145204"/>
    <w:rsid w:val="00146684"/>
    <w:rsid w:val="00154C1F"/>
    <w:rsid w:val="00154D4E"/>
    <w:rsid w:val="00155FE6"/>
    <w:rsid w:val="00164AC9"/>
    <w:rsid w:val="00183289"/>
    <w:rsid w:val="00184914"/>
    <w:rsid w:val="001B590C"/>
    <w:rsid w:val="001D54A0"/>
    <w:rsid w:val="001D67D3"/>
    <w:rsid w:val="001E630D"/>
    <w:rsid w:val="002073B5"/>
    <w:rsid w:val="00213798"/>
    <w:rsid w:val="0021613B"/>
    <w:rsid w:val="00227A5E"/>
    <w:rsid w:val="00237D10"/>
    <w:rsid w:val="00237D9F"/>
    <w:rsid w:val="00244A05"/>
    <w:rsid w:val="002467F4"/>
    <w:rsid w:val="00246B75"/>
    <w:rsid w:val="002501E5"/>
    <w:rsid w:val="00252048"/>
    <w:rsid w:val="002563F5"/>
    <w:rsid w:val="00267DC7"/>
    <w:rsid w:val="0028527A"/>
    <w:rsid w:val="002917A9"/>
    <w:rsid w:val="00291DE3"/>
    <w:rsid w:val="002A647D"/>
    <w:rsid w:val="002B2055"/>
    <w:rsid w:val="002B610D"/>
    <w:rsid w:val="002D0BE8"/>
    <w:rsid w:val="002D278F"/>
    <w:rsid w:val="002D5C80"/>
    <w:rsid w:val="002E4859"/>
    <w:rsid w:val="002E5B51"/>
    <w:rsid w:val="00315EF7"/>
    <w:rsid w:val="00322D7E"/>
    <w:rsid w:val="003261F3"/>
    <w:rsid w:val="00335511"/>
    <w:rsid w:val="00342ECF"/>
    <w:rsid w:val="00350B16"/>
    <w:rsid w:val="00381A28"/>
    <w:rsid w:val="00391011"/>
    <w:rsid w:val="00393AFB"/>
    <w:rsid w:val="003A0267"/>
    <w:rsid w:val="003A28E6"/>
    <w:rsid w:val="003A6BAD"/>
    <w:rsid w:val="003A7921"/>
    <w:rsid w:val="003B0294"/>
    <w:rsid w:val="003B4F57"/>
    <w:rsid w:val="003B4FCA"/>
    <w:rsid w:val="003C3171"/>
    <w:rsid w:val="003C428A"/>
    <w:rsid w:val="003C4745"/>
    <w:rsid w:val="003C4A16"/>
    <w:rsid w:val="003D1C0F"/>
    <w:rsid w:val="003E165A"/>
    <w:rsid w:val="003E3891"/>
    <w:rsid w:val="003E3A18"/>
    <w:rsid w:val="003E4149"/>
    <w:rsid w:val="003E698B"/>
    <w:rsid w:val="003E7B19"/>
    <w:rsid w:val="003F5215"/>
    <w:rsid w:val="004027A7"/>
    <w:rsid w:val="00413480"/>
    <w:rsid w:val="00422042"/>
    <w:rsid w:val="00422976"/>
    <w:rsid w:val="00423F2C"/>
    <w:rsid w:val="00433A25"/>
    <w:rsid w:val="00441203"/>
    <w:rsid w:val="004528B8"/>
    <w:rsid w:val="00453EB9"/>
    <w:rsid w:val="0045728F"/>
    <w:rsid w:val="00466733"/>
    <w:rsid w:val="00473289"/>
    <w:rsid w:val="00474DEA"/>
    <w:rsid w:val="00483ED1"/>
    <w:rsid w:val="004A20B3"/>
    <w:rsid w:val="004A245F"/>
    <w:rsid w:val="004A467F"/>
    <w:rsid w:val="004B03F2"/>
    <w:rsid w:val="004C0D61"/>
    <w:rsid w:val="004C28BC"/>
    <w:rsid w:val="004C4823"/>
    <w:rsid w:val="004D25DF"/>
    <w:rsid w:val="004D35DC"/>
    <w:rsid w:val="004D3B58"/>
    <w:rsid w:val="004D69BE"/>
    <w:rsid w:val="004E78C4"/>
    <w:rsid w:val="004F531E"/>
    <w:rsid w:val="004F732F"/>
    <w:rsid w:val="004F753B"/>
    <w:rsid w:val="00504AF1"/>
    <w:rsid w:val="00512377"/>
    <w:rsid w:val="00513EC7"/>
    <w:rsid w:val="00517C39"/>
    <w:rsid w:val="00520BCE"/>
    <w:rsid w:val="00540C32"/>
    <w:rsid w:val="005430E0"/>
    <w:rsid w:val="00554760"/>
    <w:rsid w:val="00567432"/>
    <w:rsid w:val="00574C05"/>
    <w:rsid w:val="00575487"/>
    <w:rsid w:val="00593D7E"/>
    <w:rsid w:val="00596F60"/>
    <w:rsid w:val="005A2818"/>
    <w:rsid w:val="005A4DA0"/>
    <w:rsid w:val="005B0D9E"/>
    <w:rsid w:val="005B194F"/>
    <w:rsid w:val="005B5D4A"/>
    <w:rsid w:val="005B6969"/>
    <w:rsid w:val="005C0ADD"/>
    <w:rsid w:val="005C54AF"/>
    <w:rsid w:val="005C65B4"/>
    <w:rsid w:val="005D229F"/>
    <w:rsid w:val="005D2B46"/>
    <w:rsid w:val="005D7750"/>
    <w:rsid w:val="005E2315"/>
    <w:rsid w:val="005F39C0"/>
    <w:rsid w:val="005F47E9"/>
    <w:rsid w:val="00606639"/>
    <w:rsid w:val="00612FE8"/>
    <w:rsid w:val="006135A5"/>
    <w:rsid w:val="006242E9"/>
    <w:rsid w:val="00627A69"/>
    <w:rsid w:val="00630827"/>
    <w:rsid w:val="00630DAF"/>
    <w:rsid w:val="006659EE"/>
    <w:rsid w:val="006668A8"/>
    <w:rsid w:val="006712D4"/>
    <w:rsid w:val="00674EBB"/>
    <w:rsid w:val="00677A83"/>
    <w:rsid w:val="00691010"/>
    <w:rsid w:val="00694F0D"/>
    <w:rsid w:val="006A0405"/>
    <w:rsid w:val="006B3BB6"/>
    <w:rsid w:val="006B4CCF"/>
    <w:rsid w:val="006B69D5"/>
    <w:rsid w:val="006C0B06"/>
    <w:rsid w:val="006C20E1"/>
    <w:rsid w:val="006C3259"/>
    <w:rsid w:val="006C67BB"/>
    <w:rsid w:val="006D752E"/>
    <w:rsid w:val="006E2603"/>
    <w:rsid w:val="006F1F7B"/>
    <w:rsid w:val="006F3200"/>
    <w:rsid w:val="00702A43"/>
    <w:rsid w:val="007044FE"/>
    <w:rsid w:val="00710F3F"/>
    <w:rsid w:val="00712254"/>
    <w:rsid w:val="00713D5B"/>
    <w:rsid w:val="0071516F"/>
    <w:rsid w:val="00721961"/>
    <w:rsid w:val="007427C3"/>
    <w:rsid w:val="00743C8E"/>
    <w:rsid w:val="00745611"/>
    <w:rsid w:val="00745ACD"/>
    <w:rsid w:val="00753B71"/>
    <w:rsid w:val="00772C97"/>
    <w:rsid w:val="00772EFF"/>
    <w:rsid w:val="00777F8B"/>
    <w:rsid w:val="007843E1"/>
    <w:rsid w:val="00787477"/>
    <w:rsid w:val="007A239A"/>
    <w:rsid w:val="007D64CB"/>
    <w:rsid w:val="00801AB5"/>
    <w:rsid w:val="00806AD6"/>
    <w:rsid w:val="008127DD"/>
    <w:rsid w:val="00822651"/>
    <w:rsid w:val="008357BB"/>
    <w:rsid w:val="00846B15"/>
    <w:rsid w:val="00852ECC"/>
    <w:rsid w:val="0085391B"/>
    <w:rsid w:val="0085579C"/>
    <w:rsid w:val="008562EE"/>
    <w:rsid w:val="008628B7"/>
    <w:rsid w:val="00864254"/>
    <w:rsid w:val="00874CCA"/>
    <w:rsid w:val="00880668"/>
    <w:rsid w:val="008806BE"/>
    <w:rsid w:val="00884EC9"/>
    <w:rsid w:val="008947A5"/>
    <w:rsid w:val="00895F36"/>
    <w:rsid w:val="008A7D98"/>
    <w:rsid w:val="008B1B7E"/>
    <w:rsid w:val="008B2ACB"/>
    <w:rsid w:val="008C4A80"/>
    <w:rsid w:val="008E480E"/>
    <w:rsid w:val="008F338F"/>
    <w:rsid w:val="00902006"/>
    <w:rsid w:val="00924347"/>
    <w:rsid w:val="00936AAC"/>
    <w:rsid w:val="00936ED1"/>
    <w:rsid w:val="00942946"/>
    <w:rsid w:val="00943AD1"/>
    <w:rsid w:val="00951E20"/>
    <w:rsid w:val="00953009"/>
    <w:rsid w:val="00961B2F"/>
    <w:rsid w:val="00964280"/>
    <w:rsid w:val="00965900"/>
    <w:rsid w:val="0096599D"/>
    <w:rsid w:val="00973069"/>
    <w:rsid w:val="009755D2"/>
    <w:rsid w:val="00980198"/>
    <w:rsid w:val="009846FC"/>
    <w:rsid w:val="00992326"/>
    <w:rsid w:val="009A555A"/>
    <w:rsid w:val="009A6F93"/>
    <w:rsid w:val="009D04D9"/>
    <w:rsid w:val="009D0CF0"/>
    <w:rsid w:val="009E37E9"/>
    <w:rsid w:val="009E6A3F"/>
    <w:rsid w:val="009E7D18"/>
    <w:rsid w:val="009F1447"/>
    <w:rsid w:val="009F354D"/>
    <w:rsid w:val="009F76D1"/>
    <w:rsid w:val="00A044EB"/>
    <w:rsid w:val="00A050A6"/>
    <w:rsid w:val="00A05D08"/>
    <w:rsid w:val="00A07D35"/>
    <w:rsid w:val="00A207F4"/>
    <w:rsid w:val="00A20EF0"/>
    <w:rsid w:val="00A22039"/>
    <w:rsid w:val="00A23030"/>
    <w:rsid w:val="00A2690B"/>
    <w:rsid w:val="00A34A25"/>
    <w:rsid w:val="00A57844"/>
    <w:rsid w:val="00A60C1A"/>
    <w:rsid w:val="00A7121C"/>
    <w:rsid w:val="00A92469"/>
    <w:rsid w:val="00A92501"/>
    <w:rsid w:val="00A93E20"/>
    <w:rsid w:val="00A953C3"/>
    <w:rsid w:val="00AA07D3"/>
    <w:rsid w:val="00AA5437"/>
    <w:rsid w:val="00AC7F2D"/>
    <w:rsid w:val="00AD321D"/>
    <w:rsid w:val="00AD3FAE"/>
    <w:rsid w:val="00AD5A24"/>
    <w:rsid w:val="00AE1AA0"/>
    <w:rsid w:val="00AE51DB"/>
    <w:rsid w:val="00AF1272"/>
    <w:rsid w:val="00AF3163"/>
    <w:rsid w:val="00AF32E5"/>
    <w:rsid w:val="00AF40BE"/>
    <w:rsid w:val="00B000AA"/>
    <w:rsid w:val="00B03BA6"/>
    <w:rsid w:val="00B04BA7"/>
    <w:rsid w:val="00B105B4"/>
    <w:rsid w:val="00B1088C"/>
    <w:rsid w:val="00B13E8D"/>
    <w:rsid w:val="00B21F1B"/>
    <w:rsid w:val="00B21FCD"/>
    <w:rsid w:val="00B249A8"/>
    <w:rsid w:val="00B34A39"/>
    <w:rsid w:val="00B35E17"/>
    <w:rsid w:val="00B36395"/>
    <w:rsid w:val="00B36CC2"/>
    <w:rsid w:val="00B606A6"/>
    <w:rsid w:val="00B62158"/>
    <w:rsid w:val="00B65A85"/>
    <w:rsid w:val="00B73972"/>
    <w:rsid w:val="00B83893"/>
    <w:rsid w:val="00B96375"/>
    <w:rsid w:val="00BB3CC9"/>
    <w:rsid w:val="00BC69F6"/>
    <w:rsid w:val="00BD6A2F"/>
    <w:rsid w:val="00BE23F8"/>
    <w:rsid w:val="00BE6C60"/>
    <w:rsid w:val="00BE79FF"/>
    <w:rsid w:val="00BF0FBF"/>
    <w:rsid w:val="00BF3533"/>
    <w:rsid w:val="00C07B0A"/>
    <w:rsid w:val="00C36759"/>
    <w:rsid w:val="00C50C4B"/>
    <w:rsid w:val="00C52BFF"/>
    <w:rsid w:val="00C54848"/>
    <w:rsid w:val="00C57950"/>
    <w:rsid w:val="00C65B55"/>
    <w:rsid w:val="00C666E3"/>
    <w:rsid w:val="00C879ED"/>
    <w:rsid w:val="00C9600A"/>
    <w:rsid w:val="00C97E75"/>
    <w:rsid w:val="00CA1FA3"/>
    <w:rsid w:val="00CB353B"/>
    <w:rsid w:val="00CB417E"/>
    <w:rsid w:val="00CD02FF"/>
    <w:rsid w:val="00CD1864"/>
    <w:rsid w:val="00CD6569"/>
    <w:rsid w:val="00CD6B1D"/>
    <w:rsid w:val="00CE247D"/>
    <w:rsid w:val="00CE355E"/>
    <w:rsid w:val="00CE390A"/>
    <w:rsid w:val="00D0263D"/>
    <w:rsid w:val="00D052CE"/>
    <w:rsid w:val="00D059E9"/>
    <w:rsid w:val="00D32FC6"/>
    <w:rsid w:val="00D35493"/>
    <w:rsid w:val="00D35563"/>
    <w:rsid w:val="00D40A91"/>
    <w:rsid w:val="00D43B5D"/>
    <w:rsid w:val="00D451A9"/>
    <w:rsid w:val="00D46569"/>
    <w:rsid w:val="00D573E0"/>
    <w:rsid w:val="00D5771E"/>
    <w:rsid w:val="00D643F0"/>
    <w:rsid w:val="00D755CB"/>
    <w:rsid w:val="00D8392F"/>
    <w:rsid w:val="00D8407B"/>
    <w:rsid w:val="00D86C99"/>
    <w:rsid w:val="00D87204"/>
    <w:rsid w:val="00D87397"/>
    <w:rsid w:val="00D928F2"/>
    <w:rsid w:val="00D92BB9"/>
    <w:rsid w:val="00D9689A"/>
    <w:rsid w:val="00DA2B5A"/>
    <w:rsid w:val="00DC147E"/>
    <w:rsid w:val="00DD37C5"/>
    <w:rsid w:val="00DD4F7F"/>
    <w:rsid w:val="00DF31DE"/>
    <w:rsid w:val="00DF49C1"/>
    <w:rsid w:val="00DF59BE"/>
    <w:rsid w:val="00E001F5"/>
    <w:rsid w:val="00E0022F"/>
    <w:rsid w:val="00E142A3"/>
    <w:rsid w:val="00E17748"/>
    <w:rsid w:val="00E20AD2"/>
    <w:rsid w:val="00E230D1"/>
    <w:rsid w:val="00E53C91"/>
    <w:rsid w:val="00E573E8"/>
    <w:rsid w:val="00E614AD"/>
    <w:rsid w:val="00E83D23"/>
    <w:rsid w:val="00E84C3B"/>
    <w:rsid w:val="00E90946"/>
    <w:rsid w:val="00E91AE4"/>
    <w:rsid w:val="00E93E18"/>
    <w:rsid w:val="00E94840"/>
    <w:rsid w:val="00E96B22"/>
    <w:rsid w:val="00EA2734"/>
    <w:rsid w:val="00EA422F"/>
    <w:rsid w:val="00EB4FB1"/>
    <w:rsid w:val="00EB59C7"/>
    <w:rsid w:val="00EC2483"/>
    <w:rsid w:val="00EC4F2A"/>
    <w:rsid w:val="00ED6045"/>
    <w:rsid w:val="00ED7893"/>
    <w:rsid w:val="00EE5954"/>
    <w:rsid w:val="00EE5FBC"/>
    <w:rsid w:val="00EE7497"/>
    <w:rsid w:val="00EF2932"/>
    <w:rsid w:val="00F02650"/>
    <w:rsid w:val="00F070E7"/>
    <w:rsid w:val="00F11B35"/>
    <w:rsid w:val="00F144A5"/>
    <w:rsid w:val="00F253FD"/>
    <w:rsid w:val="00F32898"/>
    <w:rsid w:val="00F37536"/>
    <w:rsid w:val="00F43484"/>
    <w:rsid w:val="00F51AB1"/>
    <w:rsid w:val="00F52140"/>
    <w:rsid w:val="00F544DE"/>
    <w:rsid w:val="00F569DD"/>
    <w:rsid w:val="00F615B9"/>
    <w:rsid w:val="00F63E9F"/>
    <w:rsid w:val="00F73350"/>
    <w:rsid w:val="00F82F3C"/>
    <w:rsid w:val="00F8718B"/>
    <w:rsid w:val="00F92CCF"/>
    <w:rsid w:val="00F93BD1"/>
    <w:rsid w:val="00F95B0B"/>
    <w:rsid w:val="00FA0D8A"/>
    <w:rsid w:val="00FA2383"/>
    <w:rsid w:val="00FB4AC9"/>
    <w:rsid w:val="00FC2BA1"/>
    <w:rsid w:val="00FD564F"/>
    <w:rsid w:val="00FE54D6"/>
    <w:rsid w:val="00FF012D"/>
    <w:rsid w:val="00FF35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4B53E"/>
  <w15:docId w15:val="{045A86B0-7F1A-46D1-B4F1-83F312F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569DD"/>
    <w:rPr>
      <w:sz w:val="24"/>
      <w:szCs w:val="24"/>
      <w:lang w:val="en-GB" w:eastAsia="en-US"/>
    </w:rPr>
  </w:style>
  <w:style w:type="paragraph" w:styleId="Antrat1">
    <w:name w:val="heading 1"/>
    <w:basedOn w:val="prastasis"/>
    <w:next w:val="prastasis"/>
    <w:link w:val="Antrat1Diagrama"/>
    <w:qFormat/>
    <w:rsid w:val="00FA2383"/>
    <w:pPr>
      <w:keepNext/>
      <w:widowControl w:val="0"/>
      <w:numPr>
        <w:numId w:val="29"/>
      </w:numPr>
      <w:autoSpaceDE w:val="0"/>
      <w:autoSpaceDN w:val="0"/>
      <w:adjustRightInd w:val="0"/>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link w:val="Antrat2Diagrama"/>
    <w:qFormat/>
    <w:rsid w:val="00FA2383"/>
    <w:pPr>
      <w:keepNext/>
      <w:widowControl w:val="0"/>
      <w:numPr>
        <w:ilvl w:val="1"/>
        <w:numId w:val="29"/>
      </w:numPr>
      <w:autoSpaceDE w:val="0"/>
      <w:autoSpaceDN w:val="0"/>
      <w:adjustRightInd w:val="0"/>
      <w:spacing w:before="240" w:after="60"/>
      <w:outlineLvl w:val="1"/>
    </w:pPr>
    <w:rPr>
      <w:rFonts w:ascii="Arial" w:hAnsi="Arial" w:cs="Arial"/>
      <w:b/>
      <w:bCs/>
      <w:i/>
      <w:iCs/>
      <w:sz w:val="28"/>
      <w:szCs w:val="28"/>
      <w:lang w:val="lt-LT" w:eastAsia="lt-LT"/>
    </w:rPr>
  </w:style>
  <w:style w:type="paragraph" w:styleId="Antrat3">
    <w:name w:val="heading 3"/>
    <w:basedOn w:val="prastasis"/>
    <w:next w:val="prastasis"/>
    <w:link w:val="Antrat3Diagrama"/>
    <w:qFormat/>
    <w:rsid w:val="00FA2383"/>
    <w:pPr>
      <w:keepNext/>
      <w:widowControl w:val="0"/>
      <w:numPr>
        <w:ilvl w:val="2"/>
        <w:numId w:val="29"/>
      </w:numPr>
      <w:autoSpaceDE w:val="0"/>
      <w:autoSpaceDN w:val="0"/>
      <w:adjustRightInd w:val="0"/>
      <w:spacing w:before="240" w:after="60"/>
      <w:outlineLvl w:val="2"/>
    </w:pPr>
    <w:rPr>
      <w:rFonts w:ascii="Arial" w:hAnsi="Arial" w:cs="Arial"/>
      <w:b/>
      <w:bCs/>
      <w:sz w:val="26"/>
      <w:szCs w:val="26"/>
      <w:lang w:val="lt-LT" w:eastAsia="lt-LT"/>
    </w:rPr>
  </w:style>
  <w:style w:type="paragraph" w:styleId="Antrat4">
    <w:name w:val="heading 4"/>
    <w:basedOn w:val="prastasis"/>
    <w:next w:val="prastasis"/>
    <w:link w:val="Antrat4Diagrama"/>
    <w:qFormat/>
    <w:rsid w:val="00FA2383"/>
    <w:pPr>
      <w:keepNext/>
      <w:widowControl w:val="0"/>
      <w:numPr>
        <w:ilvl w:val="3"/>
        <w:numId w:val="29"/>
      </w:numPr>
      <w:autoSpaceDE w:val="0"/>
      <w:autoSpaceDN w:val="0"/>
      <w:adjustRightInd w:val="0"/>
      <w:spacing w:before="240" w:after="60"/>
      <w:outlineLvl w:val="3"/>
    </w:pPr>
    <w:rPr>
      <w:b/>
      <w:bCs/>
      <w:sz w:val="28"/>
      <w:szCs w:val="28"/>
      <w:lang w:val="lt-LT" w:eastAsia="lt-LT"/>
    </w:rPr>
  </w:style>
  <w:style w:type="paragraph" w:styleId="Antrat5">
    <w:name w:val="heading 5"/>
    <w:basedOn w:val="prastasis"/>
    <w:next w:val="prastasis"/>
    <w:link w:val="Antrat5Diagrama"/>
    <w:qFormat/>
    <w:rsid w:val="00FA2383"/>
    <w:pPr>
      <w:widowControl w:val="0"/>
      <w:numPr>
        <w:ilvl w:val="4"/>
        <w:numId w:val="29"/>
      </w:numPr>
      <w:autoSpaceDE w:val="0"/>
      <w:autoSpaceDN w:val="0"/>
      <w:adjustRightInd w:val="0"/>
      <w:spacing w:before="240" w:after="60"/>
      <w:outlineLvl w:val="4"/>
    </w:pPr>
    <w:rPr>
      <w:b/>
      <w:bCs/>
      <w:i/>
      <w:iCs/>
      <w:sz w:val="26"/>
      <w:szCs w:val="26"/>
      <w:lang w:val="lt-LT" w:eastAsia="lt-LT"/>
    </w:rPr>
  </w:style>
  <w:style w:type="paragraph" w:styleId="Antrat6">
    <w:name w:val="heading 6"/>
    <w:basedOn w:val="prastasis"/>
    <w:next w:val="prastasis"/>
    <w:link w:val="Antrat6Diagrama"/>
    <w:qFormat/>
    <w:rsid w:val="00FA2383"/>
    <w:pPr>
      <w:widowControl w:val="0"/>
      <w:numPr>
        <w:ilvl w:val="5"/>
        <w:numId w:val="29"/>
      </w:numPr>
      <w:autoSpaceDE w:val="0"/>
      <w:autoSpaceDN w:val="0"/>
      <w:adjustRightInd w:val="0"/>
      <w:spacing w:before="240" w:after="60"/>
      <w:outlineLvl w:val="5"/>
    </w:pPr>
    <w:rPr>
      <w:b/>
      <w:bCs/>
      <w:sz w:val="22"/>
      <w:szCs w:val="22"/>
      <w:lang w:val="lt-LT" w:eastAsia="lt-LT"/>
    </w:rPr>
  </w:style>
  <w:style w:type="paragraph" w:styleId="Antrat7">
    <w:name w:val="heading 7"/>
    <w:basedOn w:val="prastasis"/>
    <w:next w:val="prastasis"/>
    <w:link w:val="Antrat7Diagrama"/>
    <w:qFormat/>
    <w:rsid w:val="00FA2383"/>
    <w:pPr>
      <w:widowControl w:val="0"/>
      <w:numPr>
        <w:ilvl w:val="6"/>
        <w:numId w:val="29"/>
      </w:numPr>
      <w:autoSpaceDE w:val="0"/>
      <w:autoSpaceDN w:val="0"/>
      <w:adjustRightInd w:val="0"/>
      <w:spacing w:before="240" w:after="60"/>
      <w:outlineLvl w:val="6"/>
    </w:pPr>
    <w:rPr>
      <w:lang w:val="lt-LT" w:eastAsia="lt-LT"/>
    </w:rPr>
  </w:style>
  <w:style w:type="paragraph" w:styleId="Antrat8">
    <w:name w:val="heading 8"/>
    <w:basedOn w:val="prastasis"/>
    <w:next w:val="prastasis"/>
    <w:link w:val="Antrat8Diagrama"/>
    <w:qFormat/>
    <w:rsid w:val="00FA2383"/>
    <w:pPr>
      <w:widowControl w:val="0"/>
      <w:numPr>
        <w:ilvl w:val="7"/>
        <w:numId w:val="29"/>
      </w:numPr>
      <w:autoSpaceDE w:val="0"/>
      <w:autoSpaceDN w:val="0"/>
      <w:adjustRightInd w:val="0"/>
      <w:spacing w:before="240" w:after="60"/>
      <w:outlineLvl w:val="7"/>
    </w:pPr>
    <w:rPr>
      <w:i/>
      <w:iCs/>
      <w:lang w:val="lt-LT" w:eastAsia="lt-LT"/>
    </w:rPr>
  </w:style>
  <w:style w:type="paragraph" w:styleId="Antrat9">
    <w:name w:val="heading 9"/>
    <w:basedOn w:val="prastasis"/>
    <w:next w:val="prastasis"/>
    <w:link w:val="Antrat9Diagrama"/>
    <w:qFormat/>
    <w:rsid w:val="00FA2383"/>
    <w:pPr>
      <w:widowControl w:val="0"/>
      <w:numPr>
        <w:ilvl w:val="8"/>
        <w:numId w:val="29"/>
      </w:numPr>
      <w:autoSpaceDE w:val="0"/>
      <w:autoSpaceDN w:val="0"/>
      <w:adjustRightInd w:val="0"/>
      <w:spacing w:before="240" w:after="60"/>
      <w:outlineLvl w:val="8"/>
    </w:pPr>
    <w:rPr>
      <w:rFonts w:ascii="Arial" w:hAnsi="Arial" w:cs="Arial"/>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rsid w:val="00745611"/>
    <w:pPr>
      <w:jc w:val="both"/>
    </w:pPr>
    <w:rPr>
      <w:lang w:val="lt-LT"/>
    </w:rPr>
  </w:style>
  <w:style w:type="character" w:customStyle="1" w:styleId="PagrindinistekstasDiagrama">
    <w:name w:val="Pagrindinis tekstas Diagrama"/>
    <w:link w:val="Pagrindinistekstas"/>
    <w:semiHidden/>
    <w:rsid w:val="00745611"/>
    <w:rPr>
      <w:sz w:val="24"/>
      <w:szCs w:val="24"/>
      <w:lang w:val="lt-LT" w:eastAsia="en-US" w:bidi="ar-SA"/>
    </w:rPr>
  </w:style>
  <w:style w:type="paragraph" w:styleId="Antrats">
    <w:name w:val="header"/>
    <w:basedOn w:val="prastasis"/>
    <w:link w:val="AntratsDiagrama"/>
    <w:uiPriority w:val="99"/>
    <w:unhideWhenUsed/>
    <w:rsid w:val="00745611"/>
    <w:pPr>
      <w:tabs>
        <w:tab w:val="center" w:pos="4819"/>
        <w:tab w:val="right" w:pos="9638"/>
      </w:tabs>
    </w:pPr>
  </w:style>
  <w:style w:type="character" w:customStyle="1" w:styleId="AntratsDiagrama">
    <w:name w:val="Antraštės Diagrama"/>
    <w:link w:val="Antrats"/>
    <w:uiPriority w:val="99"/>
    <w:rsid w:val="00745611"/>
    <w:rPr>
      <w:sz w:val="24"/>
      <w:szCs w:val="24"/>
      <w:lang w:val="en-GB" w:eastAsia="en-US" w:bidi="ar-SA"/>
    </w:rPr>
  </w:style>
  <w:style w:type="character" w:styleId="Hipersaitas">
    <w:name w:val="Hyperlink"/>
    <w:unhideWhenUsed/>
    <w:rsid w:val="00745611"/>
    <w:rPr>
      <w:color w:val="0000FF"/>
      <w:u w:val="single"/>
    </w:rPr>
  </w:style>
  <w:style w:type="paragraph" w:styleId="Sraopastraipa">
    <w:name w:val="List Paragraph"/>
    <w:basedOn w:val="prastasis"/>
    <w:qFormat/>
    <w:rsid w:val="00745611"/>
    <w:pPr>
      <w:ind w:left="720"/>
      <w:contextualSpacing/>
    </w:pPr>
  </w:style>
  <w:style w:type="paragraph" w:styleId="Antrat">
    <w:name w:val="caption"/>
    <w:basedOn w:val="prastasis"/>
    <w:next w:val="prastasis"/>
    <w:qFormat/>
    <w:rsid w:val="00745611"/>
    <w:pPr>
      <w:jc w:val="center"/>
    </w:pPr>
    <w:rPr>
      <w:b/>
      <w:bCs/>
      <w:sz w:val="28"/>
    </w:rPr>
  </w:style>
  <w:style w:type="character" w:styleId="Komentaronuoroda">
    <w:name w:val="annotation reference"/>
    <w:semiHidden/>
    <w:rsid w:val="00745611"/>
    <w:rPr>
      <w:sz w:val="16"/>
      <w:szCs w:val="16"/>
    </w:rPr>
  </w:style>
  <w:style w:type="paragraph" w:styleId="Komentarotekstas">
    <w:name w:val="annotation text"/>
    <w:basedOn w:val="prastasis"/>
    <w:link w:val="KomentarotekstasDiagrama"/>
    <w:semiHidden/>
    <w:rsid w:val="00745611"/>
    <w:rPr>
      <w:sz w:val="20"/>
      <w:szCs w:val="20"/>
    </w:rPr>
  </w:style>
  <w:style w:type="paragraph" w:styleId="Debesliotekstas">
    <w:name w:val="Balloon Text"/>
    <w:basedOn w:val="prastasis"/>
    <w:semiHidden/>
    <w:rsid w:val="00745611"/>
    <w:rPr>
      <w:rFonts w:ascii="Tahoma" w:hAnsi="Tahoma" w:cs="Tahoma"/>
      <w:sz w:val="16"/>
      <w:szCs w:val="16"/>
    </w:rPr>
  </w:style>
  <w:style w:type="paragraph" w:customStyle="1" w:styleId="Hyperlink1">
    <w:name w:val="Hyperlink1"/>
    <w:rsid w:val="00413480"/>
    <w:pPr>
      <w:autoSpaceDE w:val="0"/>
      <w:autoSpaceDN w:val="0"/>
      <w:adjustRightInd w:val="0"/>
      <w:ind w:firstLine="312"/>
      <w:jc w:val="both"/>
    </w:pPr>
    <w:rPr>
      <w:rFonts w:ascii="TimesLT" w:hAnsi="TimesLT"/>
      <w:lang w:val="en-US" w:eastAsia="en-US"/>
    </w:rPr>
  </w:style>
  <w:style w:type="paragraph" w:styleId="Porat">
    <w:name w:val="footer"/>
    <w:basedOn w:val="prastasis"/>
    <w:link w:val="PoratDiagrama"/>
    <w:rsid w:val="003C4A16"/>
    <w:pPr>
      <w:tabs>
        <w:tab w:val="center" w:pos="4819"/>
        <w:tab w:val="right" w:pos="9638"/>
      </w:tabs>
    </w:pPr>
  </w:style>
  <w:style w:type="character" w:customStyle="1" w:styleId="PoratDiagrama">
    <w:name w:val="Poraštė Diagrama"/>
    <w:link w:val="Porat"/>
    <w:rsid w:val="003C4A16"/>
    <w:rPr>
      <w:sz w:val="24"/>
      <w:szCs w:val="24"/>
      <w:lang w:val="en-GB" w:eastAsia="en-US"/>
    </w:rPr>
  </w:style>
  <w:style w:type="paragraph" w:styleId="Pagrindiniotekstotrauka">
    <w:name w:val="Body Text Indent"/>
    <w:basedOn w:val="prastasis"/>
    <w:link w:val="PagrindiniotekstotraukaDiagrama"/>
    <w:rsid w:val="0045728F"/>
    <w:pPr>
      <w:spacing w:after="120"/>
      <w:ind w:left="283"/>
    </w:pPr>
    <w:rPr>
      <w:lang w:val="lt-LT" w:eastAsia="lt-LT"/>
    </w:rPr>
  </w:style>
  <w:style w:type="character" w:customStyle="1" w:styleId="PagrindiniotekstotraukaDiagrama">
    <w:name w:val="Pagrindinio teksto įtrauka Diagrama"/>
    <w:link w:val="Pagrindiniotekstotrauka"/>
    <w:rsid w:val="0045728F"/>
    <w:rPr>
      <w:sz w:val="24"/>
      <w:szCs w:val="24"/>
    </w:rPr>
  </w:style>
  <w:style w:type="table" w:styleId="Lentelstinklelis">
    <w:name w:val="Table Grid"/>
    <w:basedOn w:val="prastojilentel"/>
    <w:rsid w:val="00992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uslapionumeris">
    <w:name w:val="page number"/>
    <w:basedOn w:val="Numatytasispastraiposriftas"/>
    <w:rsid w:val="00F32898"/>
  </w:style>
  <w:style w:type="paragraph" w:styleId="Turinys6">
    <w:name w:val="toc 6"/>
    <w:basedOn w:val="prastasis"/>
    <w:next w:val="prastasis"/>
    <w:autoRedefine/>
    <w:rsid w:val="0008784C"/>
    <w:pPr>
      <w:widowControl w:val="0"/>
      <w:autoSpaceDE w:val="0"/>
      <w:autoSpaceDN w:val="0"/>
      <w:adjustRightInd w:val="0"/>
      <w:ind w:left="1000"/>
    </w:pPr>
    <w:rPr>
      <w:sz w:val="18"/>
      <w:szCs w:val="18"/>
      <w:lang w:val="lt-LT" w:eastAsia="lt-LT"/>
    </w:rPr>
  </w:style>
  <w:style w:type="character" w:styleId="Emfaz">
    <w:name w:val="Emphasis"/>
    <w:uiPriority w:val="20"/>
    <w:qFormat/>
    <w:rsid w:val="005B194F"/>
    <w:rPr>
      <w:i/>
      <w:iCs/>
    </w:rPr>
  </w:style>
  <w:style w:type="character" w:customStyle="1" w:styleId="Antrat1Diagrama">
    <w:name w:val="Antraštė 1 Diagrama"/>
    <w:link w:val="Antrat1"/>
    <w:rsid w:val="00FA2383"/>
    <w:rPr>
      <w:rFonts w:ascii="Arial" w:hAnsi="Arial" w:cs="Arial"/>
      <w:b/>
      <w:bCs/>
      <w:kern w:val="32"/>
      <w:sz w:val="32"/>
      <w:szCs w:val="32"/>
    </w:rPr>
  </w:style>
  <w:style w:type="character" w:customStyle="1" w:styleId="Antrat2Diagrama">
    <w:name w:val="Antraštė 2 Diagrama"/>
    <w:link w:val="Antrat2"/>
    <w:rsid w:val="00FA2383"/>
    <w:rPr>
      <w:rFonts w:ascii="Arial" w:hAnsi="Arial" w:cs="Arial"/>
      <w:b/>
      <w:bCs/>
      <w:i/>
      <w:iCs/>
      <w:sz w:val="28"/>
      <w:szCs w:val="28"/>
    </w:rPr>
  </w:style>
  <w:style w:type="character" w:customStyle="1" w:styleId="Antrat3Diagrama">
    <w:name w:val="Antraštė 3 Diagrama"/>
    <w:link w:val="Antrat3"/>
    <w:rsid w:val="00FA2383"/>
    <w:rPr>
      <w:rFonts w:ascii="Arial" w:hAnsi="Arial" w:cs="Arial"/>
      <w:b/>
      <w:bCs/>
      <w:sz w:val="26"/>
      <w:szCs w:val="26"/>
    </w:rPr>
  </w:style>
  <w:style w:type="character" w:customStyle="1" w:styleId="Antrat4Diagrama">
    <w:name w:val="Antraštė 4 Diagrama"/>
    <w:link w:val="Antrat4"/>
    <w:rsid w:val="00FA2383"/>
    <w:rPr>
      <w:b/>
      <w:bCs/>
      <w:sz w:val="28"/>
      <w:szCs w:val="28"/>
    </w:rPr>
  </w:style>
  <w:style w:type="character" w:customStyle="1" w:styleId="Antrat5Diagrama">
    <w:name w:val="Antraštė 5 Diagrama"/>
    <w:link w:val="Antrat5"/>
    <w:rsid w:val="00FA2383"/>
    <w:rPr>
      <w:b/>
      <w:bCs/>
      <w:i/>
      <w:iCs/>
      <w:sz w:val="26"/>
      <w:szCs w:val="26"/>
    </w:rPr>
  </w:style>
  <w:style w:type="character" w:customStyle="1" w:styleId="Antrat6Diagrama">
    <w:name w:val="Antraštė 6 Diagrama"/>
    <w:link w:val="Antrat6"/>
    <w:rsid w:val="00FA2383"/>
    <w:rPr>
      <w:b/>
      <w:bCs/>
      <w:sz w:val="22"/>
      <w:szCs w:val="22"/>
    </w:rPr>
  </w:style>
  <w:style w:type="character" w:customStyle="1" w:styleId="Antrat7Diagrama">
    <w:name w:val="Antraštė 7 Diagrama"/>
    <w:link w:val="Antrat7"/>
    <w:rsid w:val="00FA2383"/>
    <w:rPr>
      <w:sz w:val="24"/>
      <w:szCs w:val="24"/>
    </w:rPr>
  </w:style>
  <w:style w:type="character" w:customStyle="1" w:styleId="Antrat8Diagrama">
    <w:name w:val="Antraštė 8 Diagrama"/>
    <w:link w:val="Antrat8"/>
    <w:rsid w:val="00FA2383"/>
    <w:rPr>
      <w:i/>
      <w:iCs/>
      <w:sz w:val="24"/>
      <w:szCs w:val="24"/>
    </w:rPr>
  </w:style>
  <w:style w:type="character" w:customStyle="1" w:styleId="Antrat9Diagrama">
    <w:name w:val="Antraštė 9 Diagrama"/>
    <w:link w:val="Antrat9"/>
    <w:rsid w:val="00FA2383"/>
    <w:rPr>
      <w:rFonts w:ascii="Arial" w:hAnsi="Arial" w:cs="Arial"/>
      <w:sz w:val="22"/>
      <w:szCs w:val="22"/>
    </w:rPr>
  </w:style>
  <w:style w:type="paragraph" w:styleId="Komentarotema">
    <w:name w:val="annotation subject"/>
    <w:basedOn w:val="Komentarotekstas"/>
    <w:next w:val="Komentarotekstas"/>
    <w:link w:val="KomentarotemaDiagrama"/>
    <w:rsid w:val="006A0405"/>
    <w:rPr>
      <w:b/>
      <w:bCs/>
    </w:rPr>
  </w:style>
  <w:style w:type="character" w:customStyle="1" w:styleId="KomentarotekstasDiagrama">
    <w:name w:val="Komentaro tekstas Diagrama"/>
    <w:link w:val="Komentarotekstas"/>
    <w:semiHidden/>
    <w:rsid w:val="006A0405"/>
    <w:rPr>
      <w:lang w:val="en-GB" w:eastAsia="en-US"/>
    </w:rPr>
  </w:style>
  <w:style w:type="character" w:customStyle="1" w:styleId="KomentarotemaDiagrama">
    <w:name w:val="Komentaro tema Diagrama"/>
    <w:link w:val="Komentarotema"/>
    <w:rsid w:val="006A0405"/>
    <w:rPr>
      <w:lang w:val="en-GB" w:eastAsia="en-US"/>
    </w:rPr>
  </w:style>
  <w:style w:type="paragraph" w:styleId="HTMLiankstoformatuotas">
    <w:name w:val="HTML Preformatted"/>
    <w:basedOn w:val="prastasis"/>
    <w:link w:val="HTMLiankstoformatuotasDiagrama"/>
    <w:uiPriority w:val="99"/>
    <w:unhideWhenUsed/>
    <w:rsid w:val="0066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link w:val="HTMLiankstoformatuotas"/>
    <w:uiPriority w:val="99"/>
    <w:rsid w:val="006668A8"/>
    <w:rPr>
      <w:rFonts w:ascii="Courier New" w:hAnsi="Courier New" w:cs="Courier New"/>
    </w:rPr>
  </w:style>
  <w:style w:type="paragraph" w:styleId="Pagrindiniotekstotrauka2">
    <w:name w:val="Body Text Indent 2"/>
    <w:basedOn w:val="prastasis"/>
    <w:link w:val="Pagrindiniotekstotrauka2Diagrama"/>
    <w:rsid w:val="006668A8"/>
    <w:pPr>
      <w:spacing w:after="120" w:line="480" w:lineRule="auto"/>
      <w:ind w:left="283"/>
    </w:pPr>
  </w:style>
  <w:style w:type="character" w:customStyle="1" w:styleId="Pagrindiniotekstotrauka2Diagrama">
    <w:name w:val="Pagrindinio teksto įtrauka 2 Diagrama"/>
    <w:link w:val="Pagrindiniotekstotrauka2"/>
    <w:rsid w:val="006668A8"/>
    <w:rPr>
      <w:sz w:val="24"/>
      <w:szCs w:val="24"/>
      <w:lang w:val="en-GB" w:eastAsia="en-US"/>
    </w:rPr>
  </w:style>
  <w:style w:type="paragraph" w:styleId="prastasiniatinklio">
    <w:name w:val="Normal (Web)"/>
    <w:basedOn w:val="prastasis"/>
    <w:rsid w:val="006668A8"/>
    <w:pPr>
      <w:spacing w:before="100" w:beforeAutospacing="1" w:after="100" w:afterAutospacing="1"/>
      <w:jc w:val="both"/>
    </w:pPr>
    <w:rPr>
      <w:rFonts w:ascii="Verdana" w:hAnsi="Verdana"/>
      <w:color w:val="000000"/>
      <w:sz w:val="17"/>
      <w:szCs w:val="17"/>
      <w:lang w:val="lt-LT" w:eastAsia="lt-LT"/>
    </w:rPr>
  </w:style>
  <w:style w:type="character" w:customStyle="1" w:styleId="dlxnowrap1">
    <w:name w:val="dlxnowrap1"/>
    <w:basedOn w:val="Numatytasispastraiposriftas"/>
    <w:rsid w:val="00666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0A19-B10B-43A8-BE54-72A56F8F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3572</Characters>
  <Application>Microsoft Office Word</Application>
  <DocSecurity>4</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VĮ Žemės ūkio informacijos ir kaimo verslo centras</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Edita Sviackevičienė</dc:creator>
  <cp:keywords/>
  <dc:description/>
  <cp:lastModifiedBy>Rita Žoštautienė</cp:lastModifiedBy>
  <cp:revision>2</cp:revision>
  <cp:lastPrinted>2008-12-04T10:05:00Z</cp:lastPrinted>
  <dcterms:created xsi:type="dcterms:W3CDTF">2020-04-15T07:00:00Z</dcterms:created>
  <dcterms:modified xsi:type="dcterms:W3CDTF">2020-04-15T07:00:00Z</dcterms:modified>
</cp:coreProperties>
</file>