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A7" w:rsidRDefault="00803DA7" w:rsidP="00587242">
      <w:pPr>
        <w:spacing w:line="360" w:lineRule="auto"/>
        <w:jc w:val="center"/>
      </w:pPr>
      <w:bookmarkStart w:id="0" w:name="_GoBack"/>
      <w:bookmarkEnd w:id="0"/>
      <w:r>
        <w:t>Informacinių sistemų analitikas (-ė)</w:t>
      </w:r>
    </w:p>
    <w:p w:rsidR="00587242" w:rsidRDefault="00587242" w:rsidP="00587242">
      <w:pPr>
        <w:spacing w:line="360" w:lineRule="auto"/>
        <w:jc w:val="center"/>
      </w:pPr>
    </w:p>
    <w:p w:rsidR="00803DA7" w:rsidRPr="00587242" w:rsidRDefault="00803DA7" w:rsidP="00587242">
      <w:pPr>
        <w:spacing w:line="360" w:lineRule="auto"/>
        <w:ind w:firstLine="1134"/>
        <w:rPr>
          <w:b/>
        </w:rPr>
      </w:pPr>
      <w:r w:rsidRPr="00587242">
        <w:rPr>
          <w:b/>
        </w:rPr>
        <w:t>Darbo pobūdis:</w:t>
      </w:r>
    </w:p>
    <w:p w:rsidR="005D4AA6" w:rsidRDefault="005D4AA6" w:rsidP="00587242">
      <w:pPr>
        <w:spacing w:line="360" w:lineRule="auto"/>
        <w:ind w:firstLine="1134"/>
      </w:pP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</w:r>
      <w:r w:rsidR="00587242">
        <w:t>Registrų</w:t>
      </w:r>
      <w:r>
        <w:t xml:space="preserve"> veiklos procesų ir poreikių analizė bei specifikavimas;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Informacinių sistemų projektavimas, techninių užduočių programuotojams rengimas ir derinimas su projekto komanda;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Techninių užduočių įgyvendinimo proceso stebėjimas, priežiūra, kontrolė ir siekis optimizuoti;</w:t>
      </w:r>
    </w:p>
    <w:p w:rsidR="00803DA7" w:rsidRDefault="00803DA7" w:rsidP="00587242">
      <w:pPr>
        <w:spacing w:line="360" w:lineRule="auto"/>
        <w:ind w:firstLine="1134"/>
        <w:jc w:val="both"/>
      </w:pPr>
      <w:r>
        <w:t>•</w:t>
      </w:r>
      <w:r>
        <w:tab/>
      </w:r>
      <w:r w:rsidR="00936856">
        <w:t>Užklausų ir a</w:t>
      </w:r>
      <w:r w:rsidR="0061322A">
        <w:t>taskaitų</w:t>
      </w:r>
      <w:r w:rsidR="00936856">
        <w:t xml:space="preserve"> </w:t>
      </w:r>
      <w:r w:rsidR="0061322A">
        <w:t>formavimas</w:t>
      </w:r>
      <w:r>
        <w:t>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Užsakovų, sistemos naudotojų konsultavimas, mokymas.</w:t>
      </w:r>
    </w:p>
    <w:p w:rsidR="005D4AA6" w:rsidRDefault="005D4AA6" w:rsidP="00587242">
      <w:pPr>
        <w:spacing w:line="360" w:lineRule="auto"/>
        <w:ind w:firstLine="1134"/>
        <w:rPr>
          <w:b/>
        </w:rPr>
      </w:pPr>
    </w:p>
    <w:p w:rsidR="00803DA7" w:rsidRPr="00587242" w:rsidRDefault="00803DA7" w:rsidP="00587242">
      <w:pPr>
        <w:spacing w:line="360" w:lineRule="auto"/>
        <w:ind w:firstLine="1134"/>
        <w:rPr>
          <w:b/>
        </w:rPr>
      </w:pPr>
      <w:r w:rsidRPr="00587242">
        <w:rPr>
          <w:b/>
        </w:rPr>
        <w:t>Reikalavimai:</w:t>
      </w:r>
    </w:p>
    <w:p w:rsidR="005D4AA6" w:rsidRDefault="005D4AA6" w:rsidP="005D4AA6">
      <w:pPr>
        <w:pStyle w:val="Sraopastraipa"/>
        <w:spacing w:line="360" w:lineRule="auto"/>
        <w:ind w:left="1494"/>
      </w:pPr>
    </w:p>
    <w:p w:rsidR="00803DA7" w:rsidRDefault="0067755D" w:rsidP="0067755D">
      <w:pPr>
        <w:pStyle w:val="Sraopastraipa"/>
        <w:numPr>
          <w:ilvl w:val="0"/>
          <w:numId w:val="6"/>
        </w:numPr>
        <w:spacing w:line="360" w:lineRule="auto"/>
      </w:pPr>
      <w:r>
        <w:t>A</w:t>
      </w:r>
      <w:r w:rsidRPr="0067755D">
        <w:t>nalitinis mąstymas, gebėjimas apdoroti informaciją ir teikti savo išvadas</w:t>
      </w:r>
      <w:r w:rsidR="00803DA7">
        <w:t>;</w:t>
      </w:r>
    </w:p>
    <w:p w:rsidR="008D2026" w:rsidRDefault="008D2026" w:rsidP="008D2026">
      <w:pPr>
        <w:pStyle w:val="Sraopastraipa"/>
        <w:numPr>
          <w:ilvl w:val="0"/>
          <w:numId w:val="6"/>
        </w:numPr>
        <w:spacing w:line="360" w:lineRule="auto"/>
      </w:pPr>
      <w:r>
        <w:t xml:space="preserve">Puikūs žodinės ir rašytinės komunikacijos įgūdžiai lietuvių kalba. </w:t>
      </w:r>
    </w:p>
    <w:p w:rsidR="00803DA7" w:rsidRDefault="00803DA7" w:rsidP="00BB0A87">
      <w:pPr>
        <w:pStyle w:val="Sraopastraipa"/>
        <w:numPr>
          <w:ilvl w:val="0"/>
          <w:numId w:val="6"/>
        </w:numPr>
        <w:spacing w:line="360" w:lineRule="auto"/>
      </w:pPr>
      <w:r>
        <w:t>Reikalavimų informacinėms sistemoms surinkimo ir valdymo metodų teorinės ir praktinės žinios;</w:t>
      </w:r>
    </w:p>
    <w:p w:rsidR="00803DA7" w:rsidRDefault="0061322A" w:rsidP="00BB0A87">
      <w:pPr>
        <w:pStyle w:val="Sraopastraipa"/>
        <w:numPr>
          <w:ilvl w:val="0"/>
          <w:numId w:val="6"/>
        </w:numPr>
        <w:spacing w:line="360" w:lineRule="auto"/>
      </w:pPr>
      <w:r w:rsidRPr="0061322A">
        <w:t>Patirtis r</w:t>
      </w:r>
      <w:r>
        <w:t>ašant SQL užklausas</w:t>
      </w:r>
      <w:r w:rsidR="00803DA7">
        <w:t>;</w:t>
      </w:r>
    </w:p>
    <w:p w:rsidR="00A13EE9" w:rsidRDefault="00A13EE9" w:rsidP="00A13EE9">
      <w:pPr>
        <w:pStyle w:val="Sraopastraipa"/>
        <w:numPr>
          <w:ilvl w:val="0"/>
          <w:numId w:val="6"/>
        </w:numPr>
        <w:spacing w:line="360" w:lineRule="auto"/>
      </w:pPr>
      <w:r>
        <w:t>A</w:t>
      </w:r>
      <w:r w:rsidRPr="00A13EE9">
        <w:t>taskaitų komponent</w:t>
      </w:r>
      <w:r>
        <w:t>ų integravimas</w:t>
      </w:r>
      <w:r w:rsidRPr="00A13EE9">
        <w:t xml:space="preserve"> iš kelių duomenų šaltinių</w:t>
      </w:r>
    </w:p>
    <w:p w:rsidR="00BB0A87" w:rsidRDefault="00BB0A87" w:rsidP="00BB0A87">
      <w:pPr>
        <w:pStyle w:val="Sraopastraipa"/>
        <w:numPr>
          <w:ilvl w:val="0"/>
          <w:numId w:val="6"/>
        </w:numPr>
        <w:spacing w:line="360" w:lineRule="auto"/>
      </w:pPr>
      <w:r>
        <w:t>Testavimo atvejų / scenarijų kūrimas ir atlikimas;</w:t>
      </w:r>
    </w:p>
    <w:p w:rsidR="00BB0A87" w:rsidRDefault="00BB0A87" w:rsidP="00BB0A87">
      <w:pPr>
        <w:pStyle w:val="Sraopastraipa"/>
        <w:numPr>
          <w:ilvl w:val="0"/>
          <w:numId w:val="6"/>
        </w:numPr>
        <w:spacing w:line="360" w:lineRule="auto"/>
      </w:pPr>
      <w:r>
        <w:t>Testavimo rezultatų analizė, klaidų identifikavimas ir aprašymas;</w:t>
      </w:r>
    </w:p>
    <w:p w:rsidR="00BB0A87" w:rsidRDefault="00BB0A87" w:rsidP="00BB0A87">
      <w:pPr>
        <w:pStyle w:val="Sraopastraipa"/>
        <w:numPr>
          <w:ilvl w:val="0"/>
          <w:numId w:val="6"/>
        </w:numPr>
        <w:spacing w:line="360" w:lineRule="auto"/>
      </w:pPr>
      <w:r>
        <w:t>Pataisymų tikrinimas ir kokybės kontrolė.</w:t>
      </w:r>
    </w:p>
    <w:p w:rsidR="00803DA7" w:rsidRDefault="0067755D" w:rsidP="00BB0A87">
      <w:pPr>
        <w:pStyle w:val="Sraopastraipa"/>
        <w:numPr>
          <w:ilvl w:val="0"/>
          <w:numId w:val="6"/>
        </w:numPr>
        <w:spacing w:line="360" w:lineRule="auto"/>
      </w:pPr>
      <w:r>
        <w:t>G</w:t>
      </w:r>
      <w:r w:rsidR="00803DA7">
        <w:t>ebėjimas dirbti savarankiškai ir komandoje;</w:t>
      </w:r>
    </w:p>
    <w:p w:rsidR="005D4AA6" w:rsidRDefault="005D4AA6" w:rsidP="00587242">
      <w:pPr>
        <w:spacing w:line="360" w:lineRule="auto"/>
        <w:ind w:firstLine="1134"/>
        <w:rPr>
          <w:b/>
        </w:rPr>
      </w:pPr>
    </w:p>
    <w:p w:rsidR="00803DA7" w:rsidRDefault="00803DA7" w:rsidP="00587242">
      <w:pPr>
        <w:spacing w:line="360" w:lineRule="auto"/>
        <w:ind w:firstLine="1134"/>
        <w:rPr>
          <w:b/>
        </w:rPr>
      </w:pPr>
      <w:proofErr w:type="spellStart"/>
      <w:r w:rsidRPr="00587242">
        <w:rPr>
          <w:b/>
        </w:rPr>
        <w:t>Privalumai</w:t>
      </w:r>
      <w:proofErr w:type="spellEnd"/>
      <w:r w:rsidRPr="00587242">
        <w:rPr>
          <w:b/>
        </w:rPr>
        <w:t>:</w:t>
      </w:r>
    </w:p>
    <w:p w:rsidR="005D4AA6" w:rsidRDefault="005D4AA6" w:rsidP="00587242">
      <w:pPr>
        <w:spacing w:line="360" w:lineRule="auto"/>
        <w:ind w:firstLine="1134"/>
      </w:pPr>
    </w:p>
    <w:p w:rsidR="0067755D" w:rsidRPr="0067755D" w:rsidRDefault="0067755D" w:rsidP="00587242">
      <w:pPr>
        <w:spacing w:line="360" w:lineRule="auto"/>
        <w:ind w:firstLine="1134"/>
      </w:pPr>
      <w:r w:rsidRPr="0067755D">
        <w:t>•</w:t>
      </w:r>
      <w:r w:rsidRPr="0067755D">
        <w:tab/>
        <w:t>Aukštasis arba aukštesnysis išsilavinimas informacinių technologijų srityje;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Bendras supratimas apie reliacines duomenų bazes;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GIS žinios ir darbo patirtis;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</w:r>
      <w:proofErr w:type="spellStart"/>
      <w:r>
        <w:t>Žiniatinklio</w:t>
      </w:r>
      <w:proofErr w:type="spellEnd"/>
      <w:r>
        <w:t xml:space="preserve"> paslaugų (angl.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 žinios ir darbo su jomis patirtis;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Anglų kalbos žinios.</w:t>
      </w:r>
    </w:p>
    <w:p w:rsidR="005D4AA6" w:rsidRDefault="005D4AA6" w:rsidP="00587242">
      <w:pPr>
        <w:spacing w:line="360" w:lineRule="auto"/>
        <w:ind w:firstLine="1134"/>
        <w:rPr>
          <w:b/>
        </w:rPr>
      </w:pPr>
    </w:p>
    <w:p w:rsidR="00803DA7" w:rsidRPr="00587242" w:rsidRDefault="00803DA7" w:rsidP="00587242">
      <w:pPr>
        <w:spacing w:line="360" w:lineRule="auto"/>
        <w:ind w:firstLine="1134"/>
        <w:rPr>
          <w:b/>
        </w:rPr>
      </w:pPr>
      <w:r w:rsidRPr="00587242">
        <w:rPr>
          <w:b/>
        </w:rPr>
        <w:t>Įmonė siūlo: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Atsakingą ir įdomų darbą;</w:t>
      </w:r>
    </w:p>
    <w:p w:rsidR="00803DA7" w:rsidRDefault="00803DA7" w:rsidP="00587242">
      <w:pPr>
        <w:spacing w:line="360" w:lineRule="auto"/>
        <w:ind w:firstLine="1134"/>
      </w:pPr>
      <w:r>
        <w:lastRenderedPageBreak/>
        <w:t>•</w:t>
      </w:r>
      <w:r>
        <w:tab/>
        <w:t xml:space="preserve">Geras darbo sąlygas, konkurencingą darbo užmokestį, </w:t>
      </w:r>
      <w:r w:rsidR="00587242">
        <w:t>tobulėjimą</w:t>
      </w:r>
      <w:r>
        <w:t xml:space="preserve"> ir visas socialines garantijas;</w:t>
      </w:r>
    </w:p>
    <w:p w:rsidR="00803DA7" w:rsidRDefault="00803DA7" w:rsidP="00587242">
      <w:pPr>
        <w:spacing w:line="360" w:lineRule="auto"/>
        <w:ind w:firstLine="1134"/>
      </w:pPr>
      <w:r>
        <w:t>•</w:t>
      </w:r>
      <w:r>
        <w:tab/>
        <w:t>Iššūkius dirbant su didelės apimties projektais.</w:t>
      </w:r>
    </w:p>
    <w:p w:rsidR="00C73C41" w:rsidRDefault="00C73C41" w:rsidP="00587242">
      <w:pPr>
        <w:spacing w:line="360" w:lineRule="auto"/>
        <w:ind w:firstLine="1134"/>
      </w:pPr>
    </w:p>
    <w:p w:rsidR="00C73C41" w:rsidRDefault="00C73C41" w:rsidP="00C73C41">
      <w:pPr>
        <w:pStyle w:val="prastasiniatinklio"/>
      </w:pPr>
      <w:r>
        <w:rPr>
          <w:rStyle w:val="Grietas"/>
        </w:rPr>
        <w:t>Pokalbiui kviesime tik atrinktus kandidatus.</w:t>
      </w:r>
    </w:p>
    <w:p w:rsidR="00C73C41" w:rsidRDefault="00C73C41" w:rsidP="00C73C41">
      <w:pPr>
        <w:pStyle w:val="prastasiniatinklio"/>
      </w:pPr>
      <w:r>
        <w:rPr>
          <w:rStyle w:val="Grietas"/>
        </w:rPr>
        <w:t xml:space="preserve">Siūlomas mėnesinis darbo užmokestis: </w:t>
      </w:r>
      <w:r>
        <w:rPr>
          <w:rStyle w:val="Grietas"/>
          <w:lang w:val="en-US"/>
        </w:rPr>
        <w:t>1500</w:t>
      </w:r>
      <w:r>
        <w:rPr>
          <w:rStyle w:val="Grietas"/>
        </w:rPr>
        <w:t xml:space="preserve"> – 2300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 xml:space="preserve"> (neatskaičius mokesčių).</w:t>
      </w:r>
    </w:p>
    <w:p w:rsidR="00C73C41" w:rsidRDefault="00C73C41" w:rsidP="00C73C41">
      <w:pPr>
        <w:pStyle w:val="prastasiniatinklio"/>
      </w:pPr>
      <w:r>
        <w:rPr>
          <w:rStyle w:val="Grietas"/>
        </w:rPr>
        <w:t xml:space="preserve">Gyvenimo aprašymus prašome pateikti el. paštu: </w:t>
      </w:r>
      <w:proofErr w:type="spellStart"/>
      <w:r>
        <w:rPr>
          <w:rStyle w:val="Grietas"/>
        </w:rPr>
        <w:t>atranka@vic.lt</w:t>
      </w:r>
      <w:proofErr w:type="spellEnd"/>
      <w:r>
        <w:rPr>
          <w:rStyle w:val="Grietas"/>
        </w:rPr>
        <w:t xml:space="preserve"> iki 2021 m. balandžio 30 d.</w:t>
      </w:r>
    </w:p>
    <w:p w:rsidR="00C73C41" w:rsidRDefault="00C73C41" w:rsidP="00587242">
      <w:pPr>
        <w:spacing w:line="360" w:lineRule="auto"/>
        <w:ind w:firstLine="1134"/>
      </w:pPr>
    </w:p>
    <w:p w:rsidR="00803DA7" w:rsidRPr="0013785D" w:rsidRDefault="00803DA7" w:rsidP="00C338B9">
      <w:pPr>
        <w:spacing w:line="360" w:lineRule="auto"/>
      </w:pPr>
    </w:p>
    <w:sectPr w:rsidR="00803DA7" w:rsidRPr="0013785D" w:rsidSect="00447A8A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46" w:rsidRDefault="008C2C46">
      <w:r>
        <w:separator/>
      </w:r>
    </w:p>
  </w:endnote>
  <w:endnote w:type="continuationSeparator" w:id="0">
    <w:p w:rsidR="008C2C46" w:rsidRDefault="008C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F38" w:rsidRDefault="00DC2F38" w:rsidP="009211B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7F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C2F38" w:rsidRDefault="00DC2F38" w:rsidP="009211B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46" w:rsidRDefault="008C2C46">
      <w:r>
        <w:separator/>
      </w:r>
    </w:p>
  </w:footnote>
  <w:footnote w:type="continuationSeparator" w:id="0">
    <w:p w:rsidR="008C2C46" w:rsidRDefault="008C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F38" w:rsidRDefault="00DC2F3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7F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C2F38" w:rsidRDefault="00DC2F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C65"/>
    <w:multiLevelType w:val="hybridMultilevel"/>
    <w:tmpl w:val="B5587BE0"/>
    <w:lvl w:ilvl="0" w:tplc="86D29AC2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1" w15:restartNumberingAfterBreak="0">
    <w:nsid w:val="182746B3"/>
    <w:multiLevelType w:val="multilevel"/>
    <w:tmpl w:val="1FD206C8"/>
    <w:lvl w:ilvl="0">
      <w:start w:val="200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0B7542"/>
    <w:multiLevelType w:val="hybridMultilevel"/>
    <w:tmpl w:val="0EAC4E82"/>
    <w:lvl w:ilvl="0" w:tplc="04270011">
      <w:start w:val="1"/>
      <w:numFmt w:val="decimal"/>
      <w:lvlText w:val="%1)"/>
      <w:lvlJc w:val="left"/>
      <w:pPr>
        <w:ind w:left="1658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3B155943"/>
    <w:multiLevelType w:val="hybridMultilevel"/>
    <w:tmpl w:val="55FE53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03F8"/>
    <w:multiLevelType w:val="hybridMultilevel"/>
    <w:tmpl w:val="99582B2E"/>
    <w:lvl w:ilvl="0" w:tplc="EF08CE36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ECF07C8"/>
    <w:multiLevelType w:val="hybridMultilevel"/>
    <w:tmpl w:val="8B7EFB4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D"/>
    <w:rsid w:val="000076B7"/>
    <w:rsid w:val="00010CF8"/>
    <w:rsid w:val="00026E20"/>
    <w:rsid w:val="00030A43"/>
    <w:rsid w:val="00032326"/>
    <w:rsid w:val="00034BDD"/>
    <w:rsid w:val="00034D1F"/>
    <w:rsid w:val="0005574A"/>
    <w:rsid w:val="00067D3E"/>
    <w:rsid w:val="00076106"/>
    <w:rsid w:val="000824F2"/>
    <w:rsid w:val="000927FF"/>
    <w:rsid w:val="00096EE9"/>
    <w:rsid w:val="000A36B2"/>
    <w:rsid w:val="000C7AF8"/>
    <w:rsid w:val="000D093D"/>
    <w:rsid w:val="000D33DD"/>
    <w:rsid w:val="000E380A"/>
    <w:rsid w:val="001151F1"/>
    <w:rsid w:val="00120A42"/>
    <w:rsid w:val="0013785D"/>
    <w:rsid w:val="00142E87"/>
    <w:rsid w:val="00154F12"/>
    <w:rsid w:val="001642F4"/>
    <w:rsid w:val="001714EA"/>
    <w:rsid w:val="00171F98"/>
    <w:rsid w:val="00177F04"/>
    <w:rsid w:val="001822DC"/>
    <w:rsid w:val="001832F7"/>
    <w:rsid w:val="00184682"/>
    <w:rsid w:val="001A700D"/>
    <w:rsid w:val="001B30D3"/>
    <w:rsid w:val="001C3E9E"/>
    <w:rsid w:val="001C43AD"/>
    <w:rsid w:val="001D136D"/>
    <w:rsid w:val="001D1809"/>
    <w:rsid w:val="001F076D"/>
    <w:rsid w:val="00200606"/>
    <w:rsid w:val="00207183"/>
    <w:rsid w:val="002324E7"/>
    <w:rsid w:val="002363DA"/>
    <w:rsid w:val="00240A4B"/>
    <w:rsid w:val="00257AEF"/>
    <w:rsid w:val="0027594B"/>
    <w:rsid w:val="00281639"/>
    <w:rsid w:val="00287F00"/>
    <w:rsid w:val="002A0332"/>
    <w:rsid w:val="002B7BA4"/>
    <w:rsid w:val="002C4CFB"/>
    <w:rsid w:val="002D0201"/>
    <w:rsid w:val="002D4650"/>
    <w:rsid w:val="002E19CE"/>
    <w:rsid w:val="002E7BA4"/>
    <w:rsid w:val="002E7BE5"/>
    <w:rsid w:val="002F7913"/>
    <w:rsid w:val="00303F5A"/>
    <w:rsid w:val="003064F2"/>
    <w:rsid w:val="00324D4E"/>
    <w:rsid w:val="003516AA"/>
    <w:rsid w:val="0035293D"/>
    <w:rsid w:val="00356FA7"/>
    <w:rsid w:val="003678CB"/>
    <w:rsid w:val="0037204B"/>
    <w:rsid w:val="003A3309"/>
    <w:rsid w:val="003C07A4"/>
    <w:rsid w:val="003C283C"/>
    <w:rsid w:val="003D2682"/>
    <w:rsid w:val="003D61F1"/>
    <w:rsid w:val="00401AE3"/>
    <w:rsid w:val="0042318F"/>
    <w:rsid w:val="00447A8A"/>
    <w:rsid w:val="00451C9A"/>
    <w:rsid w:val="00471EFD"/>
    <w:rsid w:val="0047250C"/>
    <w:rsid w:val="00474513"/>
    <w:rsid w:val="00487303"/>
    <w:rsid w:val="00492818"/>
    <w:rsid w:val="004A168D"/>
    <w:rsid w:val="004A6373"/>
    <w:rsid w:val="004B3A49"/>
    <w:rsid w:val="004D4A52"/>
    <w:rsid w:val="004E384A"/>
    <w:rsid w:val="00515E55"/>
    <w:rsid w:val="00523633"/>
    <w:rsid w:val="005323C7"/>
    <w:rsid w:val="00534169"/>
    <w:rsid w:val="005373B4"/>
    <w:rsid w:val="00540C8A"/>
    <w:rsid w:val="005415D7"/>
    <w:rsid w:val="00542DCB"/>
    <w:rsid w:val="00545574"/>
    <w:rsid w:val="005539D4"/>
    <w:rsid w:val="0055663B"/>
    <w:rsid w:val="00563452"/>
    <w:rsid w:val="005700CD"/>
    <w:rsid w:val="005826A9"/>
    <w:rsid w:val="00587242"/>
    <w:rsid w:val="00587FFE"/>
    <w:rsid w:val="00591876"/>
    <w:rsid w:val="00591D10"/>
    <w:rsid w:val="00592228"/>
    <w:rsid w:val="0059277B"/>
    <w:rsid w:val="005954DB"/>
    <w:rsid w:val="00597DB8"/>
    <w:rsid w:val="005A0E37"/>
    <w:rsid w:val="005B02A3"/>
    <w:rsid w:val="005C0B51"/>
    <w:rsid w:val="005C0B73"/>
    <w:rsid w:val="005C38BD"/>
    <w:rsid w:val="005D118F"/>
    <w:rsid w:val="005D4AA6"/>
    <w:rsid w:val="005D7EAA"/>
    <w:rsid w:val="005E013D"/>
    <w:rsid w:val="005E15C5"/>
    <w:rsid w:val="005E2731"/>
    <w:rsid w:val="005F3737"/>
    <w:rsid w:val="005F3F81"/>
    <w:rsid w:val="005F6459"/>
    <w:rsid w:val="006034BA"/>
    <w:rsid w:val="0060743B"/>
    <w:rsid w:val="00607D23"/>
    <w:rsid w:val="006114AD"/>
    <w:rsid w:val="00611FD3"/>
    <w:rsid w:val="0061322A"/>
    <w:rsid w:val="006175B1"/>
    <w:rsid w:val="00621195"/>
    <w:rsid w:val="00633369"/>
    <w:rsid w:val="0064256C"/>
    <w:rsid w:val="006432E4"/>
    <w:rsid w:val="00644387"/>
    <w:rsid w:val="0064724F"/>
    <w:rsid w:val="00650BEF"/>
    <w:rsid w:val="006538DC"/>
    <w:rsid w:val="0067755D"/>
    <w:rsid w:val="00684F88"/>
    <w:rsid w:val="006956AB"/>
    <w:rsid w:val="00697650"/>
    <w:rsid w:val="006A1AF3"/>
    <w:rsid w:val="006A2E6C"/>
    <w:rsid w:val="006B4580"/>
    <w:rsid w:val="006D549E"/>
    <w:rsid w:val="006E1E3C"/>
    <w:rsid w:val="006E3AD0"/>
    <w:rsid w:val="006F4F65"/>
    <w:rsid w:val="007000EE"/>
    <w:rsid w:val="00701BD0"/>
    <w:rsid w:val="00703AD0"/>
    <w:rsid w:val="00711908"/>
    <w:rsid w:val="00714190"/>
    <w:rsid w:val="00724436"/>
    <w:rsid w:val="007246FA"/>
    <w:rsid w:val="00730985"/>
    <w:rsid w:val="007623FD"/>
    <w:rsid w:val="00764724"/>
    <w:rsid w:val="0077074B"/>
    <w:rsid w:val="00774BBE"/>
    <w:rsid w:val="00783092"/>
    <w:rsid w:val="00785688"/>
    <w:rsid w:val="0078748B"/>
    <w:rsid w:val="00790186"/>
    <w:rsid w:val="00790ECF"/>
    <w:rsid w:val="007B2E67"/>
    <w:rsid w:val="007D3E81"/>
    <w:rsid w:val="007D6478"/>
    <w:rsid w:val="007E4E83"/>
    <w:rsid w:val="007F0379"/>
    <w:rsid w:val="007F0DE6"/>
    <w:rsid w:val="007F10D4"/>
    <w:rsid w:val="00803DA7"/>
    <w:rsid w:val="00804736"/>
    <w:rsid w:val="0080624B"/>
    <w:rsid w:val="00811F09"/>
    <w:rsid w:val="00815380"/>
    <w:rsid w:val="00815447"/>
    <w:rsid w:val="00851D37"/>
    <w:rsid w:val="008633A5"/>
    <w:rsid w:val="00867053"/>
    <w:rsid w:val="00871813"/>
    <w:rsid w:val="00882BB6"/>
    <w:rsid w:val="008A0A70"/>
    <w:rsid w:val="008A78E2"/>
    <w:rsid w:val="008A7F2F"/>
    <w:rsid w:val="008B20A4"/>
    <w:rsid w:val="008C001E"/>
    <w:rsid w:val="008C2C46"/>
    <w:rsid w:val="008D2026"/>
    <w:rsid w:val="008E6FFF"/>
    <w:rsid w:val="008F4037"/>
    <w:rsid w:val="008F78FB"/>
    <w:rsid w:val="009211B2"/>
    <w:rsid w:val="00936856"/>
    <w:rsid w:val="0094310E"/>
    <w:rsid w:val="009461A2"/>
    <w:rsid w:val="009521D6"/>
    <w:rsid w:val="009576C8"/>
    <w:rsid w:val="009627E2"/>
    <w:rsid w:val="00970A87"/>
    <w:rsid w:val="00971376"/>
    <w:rsid w:val="0098440C"/>
    <w:rsid w:val="009929C0"/>
    <w:rsid w:val="009959A4"/>
    <w:rsid w:val="009A53CA"/>
    <w:rsid w:val="009A6903"/>
    <w:rsid w:val="009B1503"/>
    <w:rsid w:val="009C6B17"/>
    <w:rsid w:val="00A02C9A"/>
    <w:rsid w:val="00A13EE9"/>
    <w:rsid w:val="00A50448"/>
    <w:rsid w:val="00A67565"/>
    <w:rsid w:val="00A7180F"/>
    <w:rsid w:val="00A7727C"/>
    <w:rsid w:val="00AB446F"/>
    <w:rsid w:val="00AB7A3A"/>
    <w:rsid w:val="00AD2A43"/>
    <w:rsid w:val="00AE6745"/>
    <w:rsid w:val="00B002EF"/>
    <w:rsid w:val="00B073CD"/>
    <w:rsid w:val="00B118E7"/>
    <w:rsid w:val="00B12EC0"/>
    <w:rsid w:val="00B17A53"/>
    <w:rsid w:val="00B243CB"/>
    <w:rsid w:val="00B2771F"/>
    <w:rsid w:val="00B41B0A"/>
    <w:rsid w:val="00B45DD4"/>
    <w:rsid w:val="00B47EF5"/>
    <w:rsid w:val="00B514C0"/>
    <w:rsid w:val="00B55D65"/>
    <w:rsid w:val="00B57F92"/>
    <w:rsid w:val="00B70720"/>
    <w:rsid w:val="00B72D9D"/>
    <w:rsid w:val="00BA3E36"/>
    <w:rsid w:val="00BB0A87"/>
    <w:rsid w:val="00BB4290"/>
    <w:rsid w:val="00BC610B"/>
    <w:rsid w:val="00BD34BC"/>
    <w:rsid w:val="00BD77A9"/>
    <w:rsid w:val="00BE168A"/>
    <w:rsid w:val="00BF553E"/>
    <w:rsid w:val="00BF5A63"/>
    <w:rsid w:val="00C04614"/>
    <w:rsid w:val="00C15DC0"/>
    <w:rsid w:val="00C221B8"/>
    <w:rsid w:val="00C338B9"/>
    <w:rsid w:val="00C37CB6"/>
    <w:rsid w:val="00C62EE8"/>
    <w:rsid w:val="00C70D59"/>
    <w:rsid w:val="00C73C41"/>
    <w:rsid w:val="00C81851"/>
    <w:rsid w:val="00C8704C"/>
    <w:rsid w:val="00CA4015"/>
    <w:rsid w:val="00CB5CBF"/>
    <w:rsid w:val="00CB78E7"/>
    <w:rsid w:val="00CC4673"/>
    <w:rsid w:val="00CC7229"/>
    <w:rsid w:val="00CD124E"/>
    <w:rsid w:val="00CD6E0C"/>
    <w:rsid w:val="00CD7924"/>
    <w:rsid w:val="00CE137C"/>
    <w:rsid w:val="00CE7876"/>
    <w:rsid w:val="00CF2A6B"/>
    <w:rsid w:val="00CF7EA3"/>
    <w:rsid w:val="00D21B60"/>
    <w:rsid w:val="00D249AC"/>
    <w:rsid w:val="00D265BC"/>
    <w:rsid w:val="00D30BF7"/>
    <w:rsid w:val="00D31F17"/>
    <w:rsid w:val="00D35EF8"/>
    <w:rsid w:val="00D518B6"/>
    <w:rsid w:val="00D622CF"/>
    <w:rsid w:val="00D70EF2"/>
    <w:rsid w:val="00D77A7B"/>
    <w:rsid w:val="00D86920"/>
    <w:rsid w:val="00DA2725"/>
    <w:rsid w:val="00DB28D9"/>
    <w:rsid w:val="00DB3C57"/>
    <w:rsid w:val="00DC1F6A"/>
    <w:rsid w:val="00DC2F38"/>
    <w:rsid w:val="00DD676D"/>
    <w:rsid w:val="00DE5D6E"/>
    <w:rsid w:val="00DF0C87"/>
    <w:rsid w:val="00DF7A37"/>
    <w:rsid w:val="00E11D50"/>
    <w:rsid w:val="00E26C64"/>
    <w:rsid w:val="00E36213"/>
    <w:rsid w:val="00E365A5"/>
    <w:rsid w:val="00E4429E"/>
    <w:rsid w:val="00E5754F"/>
    <w:rsid w:val="00E7303A"/>
    <w:rsid w:val="00E809EF"/>
    <w:rsid w:val="00EA1D73"/>
    <w:rsid w:val="00EB6783"/>
    <w:rsid w:val="00EC770D"/>
    <w:rsid w:val="00EE0B21"/>
    <w:rsid w:val="00EE45F7"/>
    <w:rsid w:val="00EF25A8"/>
    <w:rsid w:val="00EF6443"/>
    <w:rsid w:val="00F00B68"/>
    <w:rsid w:val="00F00D17"/>
    <w:rsid w:val="00F03325"/>
    <w:rsid w:val="00F10FBE"/>
    <w:rsid w:val="00F16EFC"/>
    <w:rsid w:val="00F223AF"/>
    <w:rsid w:val="00F33534"/>
    <w:rsid w:val="00F33D16"/>
    <w:rsid w:val="00F36DB7"/>
    <w:rsid w:val="00F4400E"/>
    <w:rsid w:val="00F54DDA"/>
    <w:rsid w:val="00F61836"/>
    <w:rsid w:val="00F73C78"/>
    <w:rsid w:val="00F86880"/>
    <w:rsid w:val="00F9112F"/>
    <w:rsid w:val="00F920C8"/>
    <w:rsid w:val="00F977B3"/>
    <w:rsid w:val="00F97AF8"/>
    <w:rsid w:val="00FA41BD"/>
    <w:rsid w:val="00FB6D2E"/>
    <w:rsid w:val="00FC7147"/>
    <w:rsid w:val="00FD118F"/>
    <w:rsid w:val="00FF3444"/>
    <w:rsid w:val="00FF66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5272-0ABC-4F07-9F00-D3C0A6A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2DC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150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9211B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211B2"/>
  </w:style>
  <w:style w:type="paragraph" w:styleId="Antrats">
    <w:name w:val="header"/>
    <w:basedOn w:val="prastasis"/>
    <w:rsid w:val="009211B2"/>
    <w:pPr>
      <w:tabs>
        <w:tab w:val="center" w:pos="4819"/>
        <w:tab w:val="right" w:pos="9638"/>
      </w:tabs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33D16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33D16"/>
  </w:style>
  <w:style w:type="character" w:styleId="Dokumentoinaosnumeris">
    <w:name w:val="endnote reference"/>
    <w:uiPriority w:val="99"/>
    <w:semiHidden/>
    <w:unhideWhenUsed/>
    <w:rsid w:val="00F33D16"/>
    <w:rPr>
      <w:vertAlign w:val="superscrip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977B3"/>
    <w:rPr>
      <w:rFonts w:ascii="Consolas" w:eastAsia="Calibri" w:hAnsi="Consolas"/>
      <w:sz w:val="21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F977B3"/>
    <w:rPr>
      <w:rFonts w:ascii="Consolas" w:eastAsia="Calibri" w:hAnsi="Consolas" w:cs="Times New Roman"/>
      <w:sz w:val="21"/>
      <w:szCs w:val="21"/>
      <w:lang w:eastAsia="en-US"/>
    </w:rPr>
  </w:style>
  <w:style w:type="character" w:styleId="Hipersaitas">
    <w:name w:val="Hyperlink"/>
    <w:uiPriority w:val="99"/>
    <w:unhideWhenUsed/>
    <w:rsid w:val="001C43AD"/>
    <w:rPr>
      <w:color w:val="0563C1"/>
      <w:u w:val="single"/>
    </w:rPr>
  </w:style>
  <w:style w:type="table" w:styleId="Lentelstinklelis">
    <w:name w:val="Table Grid"/>
    <w:basedOn w:val="prastojilentel"/>
    <w:uiPriority w:val="59"/>
    <w:rsid w:val="00E8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B0A8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35E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35EF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35EF8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5E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5EF8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73C41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C73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ŽEMĖS ŪKIO INFORMACIJOS IR KAIMO VERSLO CENTRAS</vt:lpstr>
      <vt:lpstr>VĮ ŽEMĖS ŪKIO INFORMACIJOS IR KAIMO VERSLO CENTRAS</vt:lpstr>
    </vt:vector>
  </TitlesOfParts>
  <Company>VĮ Žemės ūkio informacijos ir kaimo verslo centras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ŽEMĖS ŪKIO INFORMACIJOS IR KAIMO VERSLO CENTRAS</dc:title>
  <dc:creator>Daiva Beinorienė</dc:creator>
  <cp:lastModifiedBy>Eglė Sosno</cp:lastModifiedBy>
  <cp:revision>2</cp:revision>
  <cp:lastPrinted>2015-04-15T06:04:00Z</cp:lastPrinted>
  <dcterms:created xsi:type="dcterms:W3CDTF">2021-03-31T05:18:00Z</dcterms:created>
  <dcterms:modified xsi:type="dcterms:W3CDTF">2021-03-31T05:18:00Z</dcterms:modified>
</cp:coreProperties>
</file>