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352C" w14:textId="77777777" w:rsidR="00320D9F" w:rsidRPr="00B91672" w:rsidRDefault="004E07C9" w:rsidP="008C6373">
      <w:pPr>
        <w:pStyle w:val="Default"/>
        <w:ind w:left="5670"/>
        <w:rPr>
          <w:color w:val="auto"/>
        </w:rPr>
      </w:pPr>
      <w:r w:rsidRPr="00B91672">
        <w:rPr>
          <w:color w:val="auto"/>
        </w:rPr>
        <w:t xml:space="preserve">PATVIRTINTA </w:t>
      </w:r>
    </w:p>
    <w:p w14:paraId="2F7A352D" w14:textId="24A7C7CF" w:rsidR="00320D9F" w:rsidRPr="00B91672" w:rsidRDefault="004E07C9" w:rsidP="008C6373">
      <w:pPr>
        <w:pStyle w:val="Default"/>
        <w:ind w:left="5670"/>
        <w:rPr>
          <w:color w:val="auto"/>
        </w:rPr>
      </w:pPr>
      <w:r w:rsidRPr="00B91672">
        <w:rPr>
          <w:color w:val="auto"/>
        </w:rPr>
        <w:t xml:space="preserve">VĮ Žemės ūkio informacijos ir kaimo verslo centro generalinio direktoriaus 2022 m. </w:t>
      </w:r>
      <w:r w:rsidR="001D5C98" w:rsidRPr="00B91672">
        <w:rPr>
          <w:color w:val="auto"/>
        </w:rPr>
        <w:t xml:space="preserve">  </w:t>
      </w:r>
      <w:r w:rsidRPr="00B91672">
        <w:rPr>
          <w:color w:val="auto"/>
        </w:rPr>
        <w:t xml:space="preserve"> d. įsakymu. Nr. 1V-</w:t>
      </w:r>
    </w:p>
    <w:p w14:paraId="2F7A352E" w14:textId="77777777" w:rsidR="00320D9F" w:rsidRPr="00B91672" w:rsidRDefault="00320D9F">
      <w:pPr>
        <w:autoSpaceDE w:val="0"/>
        <w:spacing w:after="0" w:line="276" w:lineRule="auto"/>
        <w:jc w:val="center"/>
        <w:rPr>
          <w:rFonts w:ascii="Times New Roman" w:hAnsi="Times New Roman"/>
          <w:b/>
          <w:bCs/>
          <w:sz w:val="24"/>
          <w:szCs w:val="24"/>
        </w:rPr>
      </w:pPr>
    </w:p>
    <w:p w14:paraId="2F7A3530" w14:textId="3C6F451F" w:rsidR="00320D9F" w:rsidRPr="00B91672" w:rsidRDefault="004E07C9" w:rsidP="00B81DE4">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DOVANŲ, GAUTŲ PAGAL TARPTAUTINĮ PROTOKOLĄ AR TRADICIJAS,</w:t>
      </w:r>
      <w:r w:rsidR="000F26B2" w:rsidRPr="00B91672">
        <w:rPr>
          <w:rFonts w:ascii="Times New Roman" w:hAnsi="Times New Roman"/>
          <w:b/>
          <w:bCs/>
          <w:sz w:val="24"/>
          <w:szCs w:val="24"/>
        </w:rPr>
        <w:t xml:space="preserve"> </w:t>
      </w:r>
      <w:r w:rsidRPr="00B91672">
        <w:rPr>
          <w:rFonts w:ascii="Times New Roman" w:hAnsi="Times New Roman"/>
          <w:b/>
          <w:bCs/>
          <w:sz w:val="24"/>
          <w:szCs w:val="24"/>
        </w:rPr>
        <w:t xml:space="preserve">TAIP PAT REPREZENTACIJAI SKIRTŲ DOVANŲ PERDAVIMO, REGISTRAVIMO, VERTINIMO, SAUGOJIMO IR EKSPONAVIMO </w:t>
      </w:r>
      <w:r w:rsidR="008C6373" w:rsidRPr="00B91672">
        <w:rPr>
          <w:rFonts w:ascii="Times New Roman" w:hAnsi="Times New Roman"/>
          <w:b/>
          <w:bCs/>
          <w:sz w:val="24"/>
          <w:szCs w:val="24"/>
        </w:rPr>
        <w:t xml:space="preserve">VALSTYBĖS ĮMONĖJE </w:t>
      </w:r>
      <w:r w:rsidRPr="00B91672">
        <w:rPr>
          <w:rFonts w:ascii="Times New Roman" w:hAnsi="Times New Roman"/>
          <w:b/>
          <w:bCs/>
          <w:sz w:val="24"/>
          <w:szCs w:val="24"/>
        </w:rPr>
        <w:t>ŽEMĖS ŪKIO INFORMACIJOS IR KAIMO VERSLO CENTRE TVARKOS APRAŠAS</w:t>
      </w:r>
    </w:p>
    <w:p w14:paraId="2F7A3531" w14:textId="77777777" w:rsidR="00320D9F" w:rsidRPr="00B91672" w:rsidRDefault="00320D9F" w:rsidP="00B81DE4">
      <w:pPr>
        <w:autoSpaceDE w:val="0"/>
        <w:spacing w:after="0" w:line="360" w:lineRule="auto"/>
        <w:jc w:val="both"/>
        <w:rPr>
          <w:rFonts w:ascii="Times New Roman" w:hAnsi="Times New Roman"/>
          <w:b/>
          <w:bCs/>
          <w:sz w:val="24"/>
          <w:szCs w:val="24"/>
        </w:rPr>
      </w:pPr>
    </w:p>
    <w:p w14:paraId="2F7A3532" w14:textId="77777777" w:rsidR="00320D9F" w:rsidRPr="00B91672" w:rsidRDefault="004E07C9" w:rsidP="00157363">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I SKYRIUS</w:t>
      </w:r>
    </w:p>
    <w:p w14:paraId="2F7A3533" w14:textId="77777777" w:rsidR="00320D9F" w:rsidRPr="00B91672" w:rsidRDefault="004E07C9" w:rsidP="00157363">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BENDROSIOS NUOSTATOS</w:t>
      </w:r>
    </w:p>
    <w:p w14:paraId="2F7A3534" w14:textId="77777777" w:rsidR="00320D9F" w:rsidRPr="00B91672" w:rsidRDefault="00320D9F">
      <w:pPr>
        <w:autoSpaceDE w:val="0"/>
        <w:spacing w:after="0" w:line="276" w:lineRule="auto"/>
        <w:jc w:val="center"/>
        <w:rPr>
          <w:rFonts w:ascii="Times New Roman" w:hAnsi="Times New Roman"/>
          <w:b/>
          <w:bCs/>
          <w:sz w:val="24"/>
          <w:szCs w:val="24"/>
        </w:rPr>
      </w:pPr>
    </w:p>
    <w:p w14:paraId="2F7A3535" w14:textId="1A0675F1" w:rsidR="00320D9F" w:rsidRPr="00B91672" w:rsidRDefault="004E07C9"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 xml:space="preserve">1. </w:t>
      </w:r>
      <w:r w:rsidR="0093248C" w:rsidRPr="00B91672">
        <w:rPr>
          <w:rFonts w:ascii="Times New Roman" w:hAnsi="Times New Roman"/>
          <w:sz w:val="24"/>
          <w:szCs w:val="24"/>
        </w:rPr>
        <w:t>D</w:t>
      </w:r>
      <w:r w:rsidRPr="00B91672">
        <w:rPr>
          <w:rFonts w:ascii="Times New Roman" w:hAnsi="Times New Roman"/>
          <w:sz w:val="24"/>
          <w:szCs w:val="24"/>
        </w:rPr>
        <w:t>ovanų, gautų pagal tarptautinį protokolą ar tradicijas, taip pat reprezentacijai skirtų dovanų perdavimo, registravimo, vertinimo, saugojimo ir eksponavimo</w:t>
      </w:r>
      <w:r w:rsidR="0093248C" w:rsidRPr="00B91672">
        <w:rPr>
          <w:rFonts w:ascii="Times New Roman" w:hAnsi="Times New Roman"/>
          <w:sz w:val="24"/>
          <w:szCs w:val="24"/>
        </w:rPr>
        <w:t xml:space="preserve"> </w:t>
      </w:r>
      <w:r w:rsidR="00727596" w:rsidRPr="00B91672">
        <w:rPr>
          <w:rFonts w:ascii="Times New Roman" w:hAnsi="Times New Roman"/>
          <w:sz w:val="24"/>
          <w:szCs w:val="24"/>
        </w:rPr>
        <w:t>v</w:t>
      </w:r>
      <w:r w:rsidR="0093248C" w:rsidRPr="00B91672">
        <w:rPr>
          <w:rFonts w:ascii="Times New Roman" w:hAnsi="Times New Roman"/>
          <w:sz w:val="24"/>
          <w:szCs w:val="24"/>
        </w:rPr>
        <w:t>alstybės įmonė</w:t>
      </w:r>
      <w:r w:rsidR="00727596" w:rsidRPr="00B91672">
        <w:rPr>
          <w:rFonts w:ascii="Times New Roman" w:hAnsi="Times New Roman"/>
          <w:sz w:val="24"/>
          <w:szCs w:val="24"/>
        </w:rPr>
        <w:t>je</w:t>
      </w:r>
      <w:r w:rsidR="0093248C" w:rsidRPr="00B91672">
        <w:rPr>
          <w:rFonts w:ascii="Times New Roman" w:hAnsi="Times New Roman"/>
          <w:sz w:val="24"/>
          <w:szCs w:val="24"/>
        </w:rPr>
        <w:t xml:space="preserve"> Žemės ūkio informacijos ir kaimo verslo centre </w:t>
      </w:r>
      <w:r w:rsidR="00727596" w:rsidRPr="00B91672">
        <w:rPr>
          <w:rFonts w:ascii="Times New Roman" w:hAnsi="Times New Roman"/>
          <w:sz w:val="24"/>
          <w:szCs w:val="24"/>
        </w:rPr>
        <w:t xml:space="preserve">tvarkos </w:t>
      </w:r>
      <w:r w:rsidRPr="00B91672">
        <w:rPr>
          <w:rFonts w:ascii="Times New Roman" w:hAnsi="Times New Roman"/>
          <w:sz w:val="24"/>
          <w:szCs w:val="24"/>
        </w:rPr>
        <w:t xml:space="preserve">aprašas (toliau – Aprašas) nustato dovanų, gautų pagal tarptautinį protokolą ar tradicijas, taip pat reprezentacijai skirtų dovanų su valstybės, </w:t>
      </w:r>
      <w:r w:rsidR="004C641F" w:rsidRPr="00B91672">
        <w:rPr>
          <w:rFonts w:ascii="Times New Roman" w:hAnsi="Times New Roman"/>
          <w:sz w:val="24"/>
          <w:szCs w:val="24"/>
        </w:rPr>
        <w:t xml:space="preserve">institucijos </w:t>
      </w:r>
      <w:r w:rsidRPr="00B91672">
        <w:rPr>
          <w:rFonts w:ascii="Times New Roman" w:hAnsi="Times New Roman"/>
          <w:sz w:val="24"/>
          <w:szCs w:val="24"/>
        </w:rPr>
        <w:t xml:space="preserve">ir kitokia simbolika (toliau </w:t>
      </w:r>
      <w:r w:rsidR="00812B30" w:rsidRPr="00B91672">
        <w:rPr>
          <w:rFonts w:ascii="Times New Roman" w:hAnsi="Times New Roman"/>
          <w:sz w:val="24"/>
          <w:szCs w:val="24"/>
        </w:rPr>
        <w:t xml:space="preserve">– </w:t>
      </w:r>
      <w:r w:rsidRPr="00B91672">
        <w:rPr>
          <w:rFonts w:ascii="Times New Roman" w:hAnsi="Times New Roman"/>
          <w:sz w:val="24"/>
          <w:szCs w:val="24"/>
        </w:rPr>
        <w:t xml:space="preserve">dovanos), kurias gali gauti </w:t>
      </w:r>
      <w:r w:rsidR="00812B30" w:rsidRPr="00B91672">
        <w:rPr>
          <w:rFonts w:ascii="Times New Roman" w:hAnsi="Times New Roman"/>
          <w:sz w:val="24"/>
          <w:szCs w:val="24"/>
        </w:rPr>
        <w:t xml:space="preserve">valstybės įmonės Žemės ūkio informacijos ir kaimo verslo centro (toliau – </w:t>
      </w:r>
      <w:r w:rsidRPr="00B91672">
        <w:rPr>
          <w:rFonts w:ascii="Times New Roman" w:hAnsi="Times New Roman"/>
          <w:sz w:val="24"/>
          <w:szCs w:val="24"/>
        </w:rPr>
        <w:t>ŽŪIKVC</w:t>
      </w:r>
      <w:r w:rsidR="00812B30" w:rsidRPr="00B91672">
        <w:rPr>
          <w:rFonts w:ascii="Times New Roman" w:hAnsi="Times New Roman"/>
          <w:sz w:val="24"/>
          <w:szCs w:val="24"/>
        </w:rPr>
        <w:t>)</w:t>
      </w:r>
      <w:r w:rsidRPr="00B91672">
        <w:rPr>
          <w:rFonts w:ascii="Times New Roman" w:hAnsi="Times New Roman"/>
          <w:sz w:val="24"/>
          <w:szCs w:val="24"/>
        </w:rPr>
        <w:t xml:space="preserve"> darbuotojai (toliau – darbuotoja</w:t>
      </w:r>
      <w:r w:rsidR="00E40A64" w:rsidRPr="00B91672">
        <w:rPr>
          <w:rFonts w:ascii="Times New Roman" w:hAnsi="Times New Roman"/>
          <w:sz w:val="24"/>
          <w:szCs w:val="24"/>
        </w:rPr>
        <w:t>s</w:t>
      </w:r>
      <w:r w:rsidRPr="00B91672">
        <w:rPr>
          <w:rFonts w:ascii="Times New Roman" w:hAnsi="Times New Roman"/>
          <w:sz w:val="24"/>
          <w:szCs w:val="24"/>
        </w:rPr>
        <w:t>), perdavimo, vertinimo, registravimo, apskaitos, saugojimo ir eksponavimo tvarką.</w:t>
      </w:r>
    </w:p>
    <w:p w14:paraId="2F7A3536" w14:textId="6E6669C7" w:rsidR="00320D9F" w:rsidRPr="00B91672" w:rsidRDefault="004E07C9"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 xml:space="preserve">2. Apraše vartojamos </w:t>
      </w:r>
      <w:r w:rsidR="00013C59" w:rsidRPr="00B91672">
        <w:rPr>
          <w:rFonts w:ascii="Times New Roman" w:hAnsi="Times New Roman"/>
          <w:sz w:val="24"/>
          <w:szCs w:val="24"/>
        </w:rPr>
        <w:t xml:space="preserve">šios </w:t>
      </w:r>
      <w:r w:rsidRPr="00B91672">
        <w:rPr>
          <w:rFonts w:ascii="Times New Roman" w:hAnsi="Times New Roman"/>
          <w:sz w:val="24"/>
          <w:szCs w:val="24"/>
        </w:rPr>
        <w:t>sąvokos:</w:t>
      </w:r>
    </w:p>
    <w:p w14:paraId="2F7A3537" w14:textId="3B7EAE7B" w:rsidR="00320D9F" w:rsidRPr="00B91672" w:rsidRDefault="004E07C9" w:rsidP="00B81DE4">
      <w:pPr>
        <w:pStyle w:val="Komentarotekstas"/>
        <w:tabs>
          <w:tab w:val="left" w:pos="851"/>
          <w:tab w:val="left" w:pos="993"/>
        </w:tabs>
        <w:spacing w:after="0" w:line="360" w:lineRule="auto"/>
        <w:ind w:firstLine="851"/>
        <w:jc w:val="both"/>
      </w:pPr>
      <w:r w:rsidRPr="00B91672">
        <w:rPr>
          <w:rFonts w:ascii="Times New Roman" w:hAnsi="Times New Roman"/>
          <w:sz w:val="24"/>
          <w:szCs w:val="24"/>
        </w:rPr>
        <w:t xml:space="preserve">2.1. </w:t>
      </w:r>
      <w:r w:rsidRPr="00B91672">
        <w:rPr>
          <w:rFonts w:ascii="Times New Roman" w:hAnsi="Times New Roman"/>
          <w:b/>
          <w:bCs/>
          <w:sz w:val="24"/>
          <w:szCs w:val="24"/>
        </w:rPr>
        <w:t>Dovana</w:t>
      </w:r>
      <w:r w:rsidRPr="00B91672">
        <w:rPr>
          <w:rFonts w:ascii="Times New Roman" w:hAnsi="Times New Roman"/>
          <w:bCs/>
          <w:sz w:val="24"/>
          <w:szCs w:val="24"/>
        </w:rPr>
        <w:t xml:space="preserve"> </w:t>
      </w:r>
      <w:r w:rsidRPr="00B91672">
        <w:rPr>
          <w:rFonts w:ascii="Times New Roman" w:hAnsi="Times New Roman"/>
          <w:sz w:val="24"/>
          <w:szCs w:val="24"/>
        </w:rPr>
        <w:t xml:space="preserve">– </w:t>
      </w:r>
      <w:r w:rsidR="00727596" w:rsidRPr="00B91672">
        <w:rPr>
          <w:rFonts w:ascii="Times New Roman" w:hAnsi="Times New Roman"/>
          <w:sz w:val="24"/>
          <w:szCs w:val="24"/>
        </w:rPr>
        <w:t>t</w:t>
      </w:r>
      <w:r w:rsidR="0093248C" w:rsidRPr="00B91672">
        <w:rPr>
          <w:rFonts w:ascii="Times New Roman" w:hAnsi="Times New Roman"/>
          <w:sz w:val="24"/>
          <w:szCs w:val="24"/>
        </w:rPr>
        <w:t>urtinė ar kitokia asmeninė nauda (grynieji pinigai, čekiai, kuponai, vaišingumo dovanos, paslaugos, pažadai, privilegijos, nuolaidos, vartoti skirtos dovanos ir pan.), į kurią darbuotojas neturi privačios teisės ir kuri jam suteikia geresnę materialinę ar nematerialinę padėtį. Tai apima ir naudą, kurią gauna tretieji asmenys, pvz.: artimieji, pažįstami ir pan.</w:t>
      </w:r>
    </w:p>
    <w:p w14:paraId="2F7A3538" w14:textId="6F75A7F0" w:rsidR="00320D9F" w:rsidRPr="00B91672" w:rsidRDefault="004E07C9"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2.2. Kitos Apraše vartojamos sąvokos suprantamos taip, kaip jos apibrėžtos Lietuvos Respublikos viešųjų ir privačių interesų derinimo įstatyme.</w:t>
      </w:r>
    </w:p>
    <w:p w14:paraId="2F7A3539" w14:textId="77777777" w:rsidR="00320D9F" w:rsidRPr="00B91672" w:rsidRDefault="00320D9F" w:rsidP="0042277B">
      <w:pPr>
        <w:autoSpaceDE w:val="0"/>
        <w:spacing w:after="0" w:line="360" w:lineRule="auto"/>
        <w:jc w:val="both"/>
        <w:rPr>
          <w:rFonts w:ascii="Times New Roman" w:hAnsi="Times New Roman"/>
          <w:sz w:val="24"/>
          <w:szCs w:val="24"/>
        </w:rPr>
      </w:pPr>
    </w:p>
    <w:p w14:paraId="2F7A353A" w14:textId="77777777" w:rsidR="00320D9F" w:rsidRPr="00B91672" w:rsidRDefault="004E07C9" w:rsidP="0042277B">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II SKYRIUS</w:t>
      </w:r>
    </w:p>
    <w:p w14:paraId="2F7A353B" w14:textId="77777777" w:rsidR="00320D9F" w:rsidRPr="00B91672" w:rsidRDefault="004E07C9" w:rsidP="0042277B">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 xml:space="preserve">DOVANŲ PERDAVIMAS </w:t>
      </w:r>
    </w:p>
    <w:p w14:paraId="2F7A353C" w14:textId="77777777" w:rsidR="00320D9F" w:rsidRPr="00B91672" w:rsidRDefault="00320D9F">
      <w:pPr>
        <w:autoSpaceDE w:val="0"/>
        <w:spacing w:after="0" w:line="276" w:lineRule="auto"/>
        <w:jc w:val="center"/>
        <w:rPr>
          <w:rFonts w:ascii="Times New Roman" w:hAnsi="Times New Roman"/>
          <w:b/>
          <w:bCs/>
          <w:sz w:val="24"/>
          <w:szCs w:val="24"/>
        </w:rPr>
      </w:pPr>
    </w:p>
    <w:p w14:paraId="2F7A353D" w14:textId="26DEA617" w:rsidR="00320D9F" w:rsidRPr="00B91672" w:rsidRDefault="00B336E0"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3</w:t>
      </w:r>
      <w:r w:rsidR="004E07C9" w:rsidRPr="00B91672">
        <w:rPr>
          <w:rFonts w:ascii="Times New Roman" w:hAnsi="Times New Roman"/>
          <w:sz w:val="24"/>
          <w:szCs w:val="24"/>
        </w:rPr>
        <w:t>. Darbuotojas, gavęs dovaną, privalo apie tai informuoti ŽŪIKVC korupcijos prevencij</w:t>
      </w:r>
      <w:r w:rsidR="004C641F" w:rsidRPr="00B91672">
        <w:rPr>
          <w:rFonts w:ascii="Times New Roman" w:hAnsi="Times New Roman"/>
          <w:sz w:val="24"/>
          <w:szCs w:val="24"/>
        </w:rPr>
        <w:t>os</w:t>
      </w:r>
      <w:r w:rsidR="004E07C9" w:rsidRPr="00B91672">
        <w:rPr>
          <w:rFonts w:ascii="Times New Roman" w:hAnsi="Times New Roman"/>
          <w:sz w:val="24"/>
          <w:szCs w:val="24"/>
        </w:rPr>
        <w:t xml:space="preserve"> specialistą, kad toks atvejis būtų užfiksuotas. </w:t>
      </w:r>
    </w:p>
    <w:p w14:paraId="2F7A353E" w14:textId="7C3C5170" w:rsidR="00320D9F" w:rsidRPr="00B91672" w:rsidRDefault="00B336E0"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4</w:t>
      </w:r>
      <w:r w:rsidR="004E07C9" w:rsidRPr="00B91672">
        <w:rPr>
          <w:rFonts w:ascii="Times New Roman" w:hAnsi="Times New Roman"/>
          <w:sz w:val="24"/>
          <w:szCs w:val="24"/>
        </w:rPr>
        <w:t>. Korupcijos prevencijos specialistas elektroniniu paštu ar kitu pasirinktu būdu informuojamas neatidėliojant, bet ne vėliau kaip per 5 darbo dienas nuo dovanos gavimo dienos. Jeigu darbuotojas gautos dovanos neturi galimybių perduoti per nustatytą terminą dėl komandiruotės, ligos, atostogų ar kito laikino nebuvimo darbe atvejo, jis apie gautą dovaną informuoja korupcijos prevencijos specialistą</w:t>
      </w:r>
      <w:r w:rsidRPr="00B91672">
        <w:rPr>
          <w:rFonts w:ascii="Times New Roman" w:hAnsi="Times New Roman"/>
          <w:sz w:val="24"/>
          <w:szCs w:val="24"/>
        </w:rPr>
        <w:t xml:space="preserve"> ir</w:t>
      </w:r>
      <w:r w:rsidR="004E07C9" w:rsidRPr="00B91672">
        <w:rPr>
          <w:rFonts w:ascii="Times New Roman" w:hAnsi="Times New Roman"/>
          <w:sz w:val="24"/>
          <w:szCs w:val="24"/>
        </w:rPr>
        <w:t xml:space="preserve"> perduoda jam dovaną per 5 darbo dienas nuo komandiruotės, ligos, atostogų ar kito laikino nebuvimo darbe pabaigos.</w:t>
      </w:r>
    </w:p>
    <w:p w14:paraId="2F7A353F" w14:textId="64E0679B" w:rsidR="00320D9F" w:rsidRPr="00B91672" w:rsidRDefault="00B336E0"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5</w:t>
      </w:r>
      <w:r w:rsidR="004E07C9" w:rsidRPr="00B91672">
        <w:rPr>
          <w:rFonts w:ascii="Times New Roman" w:hAnsi="Times New Roman"/>
          <w:sz w:val="24"/>
          <w:szCs w:val="24"/>
        </w:rPr>
        <w:t xml:space="preserve">. Pagal Aprašą tai, kas perduodama darbuotojui, kai tai susiję su jo tarnybine padėtimi ar tarnybinėmis pareigomis bei neatitinka Lietuvos Respublikos viešųjų ir privačių interesų derinimo įstatymo 13 straipsnio 2 dalies nuostatų, yra neteisėtas atlygis. </w:t>
      </w:r>
      <w:r w:rsidR="00BB0E32" w:rsidRPr="00B91672">
        <w:rPr>
          <w:rFonts w:ascii="Times New Roman" w:hAnsi="Times New Roman"/>
          <w:sz w:val="24"/>
          <w:szCs w:val="24"/>
        </w:rPr>
        <w:t xml:space="preserve">Darbuotojų elgesį ir veiksmus gavus neteisėtą atlygį reglamentuoja </w:t>
      </w:r>
      <w:r w:rsidR="00F967B6" w:rsidRPr="00F967B6">
        <w:rPr>
          <w:rFonts w:ascii="Times New Roman" w:hAnsi="Times New Roman"/>
          <w:sz w:val="24"/>
          <w:szCs w:val="24"/>
        </w:rPr>
        <w:t xml:space="preserve">Veiksmų </w:t>
      </w:r>
      <w:r w:rsidR="0088428E" w:rsidRPr="00003FC6">
        <w:rPr>
          <w:rFonts w:ascii="Times New Roman" w:hAnsi="Times New Roman"/>
          <w:sz w:val="24"/>
          <w:szCs w:val="24"/>
        </w:rPr>
        <w:t xml:space="preserve">valstybės įmonėje Žemės ūkio informacijos ir kaimo verslo centre </w:t>
      </w:r>
      <w:r w:rsidR="00F967B6" w:rsidRPr="00F967B6">
        <w:rPr>
          <w:rFonts w:ascii="Times New Roman" w:hAnsi="Times New Roman"/>
          <w:sz w:val="24"/>
          <w:szCs w:val="24"/>
        </w:rPr>
        <w:t>gavus neteisėtą atlygį tvarkos aprašas</w:t>
      </w:r>
      <w:r w:rsidR="00F967B6">
        <w:rPr>
          <w:rFonts w:ascii="Times New Roman" w:hAnsi="Times New Roman"/>
          <w:sz w:val="24"/>
          <w:szCs w:val="24"/>
        </w:rPr>
        <w:t>.</w:t>
      </w:r>
      <w:r w:rsidR="00F967B6" w:rsidRPr="00F967B6">
        <w:rPr>
          <w:rFonts w:ascii="Times New Roman" w:hAnsi="Times New Roman"/>
          <w:sz w:val="24"/>
          <w:szCs w:val="24"/>
        </w:rPr>
        <w:t xml:space="preserve"> </w:t>
      </w:r>
      <w:bookmarkStart w:id="0" w:name="_GoBack"/>
      <w:bookmarkEnd w:id="0"/>
    </w:p>
    <w:p w14:paraId="4179C91D" w14:textId="77777777" w:rsidR="00FC2F8C" w:rsidRPr="00B91672" w:rsidRDefault="00FC2F8C" w:rsidP="0042277B">
      <w:pPr>
        <w:autoSpaceDE w:val="0"/>
        <w:spacing w:after="0" w:line="360" w:lineRule="auto"/>
        <w:jc w:val="center"/>
        <w:rPr>
          <w:rFonts w:ascii="Times New Roman" w:hAnsi="Times New Roman"/>
          <w:b/>
          <w:bCs/>
          <w:sz w:val="24"/>
          <w:szCs w:val="24"/>
        </w:rPr>
      </w:pPr>
    </w:p>
    <w:p w14:paraId="2F7A3542" w14:textId="228E3894" w:rsidR="00320D9F" w:rsidRPr="00B91672" w:rsidRDefault="004C641F" w:rsidP="0042277B">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 xml:space="preserve">III </w:t>
      </w:r>
      <w:r w:rsidR="004E07C9" w:rsidRPr="00B91672">
        <w:rPr>
          <w:rFonts w:ascii="Times New Roman" w:hAnsi="Times New Roman"/>
          <w:b/>
          <w:bCs/>
          <w:sz w:val="24"/>
          <w:szCs w:val="24"/>
        </w:rPr>
        <w:t>SKYRIUS</w:t>
      </w:r>
    </w:p>
    <w:p w14:paraId="2F7A3543" w14:textId="77777777" w:rsidR="00320D9F" w:rsidRPr="00B91672" w:rsidRDefault="004E07C9" w:rsidP="00157363">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DOVANŲ REGISTRAVIMAS, VERTINIMAS IR APSKAITA</w:t>
      </w:r>
    </w:p>
    <w:p w14:paraId="2F7A3544" w14:textId="77777777" w:rsidR="00320D9F" w:rsidRPr="00B91672" w:rsidRDefault="00320D9F">
      <w:pPr>
        <w:autoSpaceDE w:val="0"/>
        <w:spacing w:after="0" w:line="276" w:lineRule="auto"/>
        <w:jc w:val="center"/>
        <w:rPr>
          <w:rFonts w:ascii="Times New Roman" w:hAnsi="Times New Roman"/>
          <w:b/>
          <w:bCs/>
          <w:sz w:val="24"/>
          <w:szCs w:val="24"/>
        </w:rPr>
      </w:pPr>
    </w:p>
    <w:p w14:paraId="2F7A3545" w14:textId="7E60E4AA" w:rsidR="00320D9F" w:rsidRPr="00B91672" w:rsidRDefault="00FC2F8C"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6</w:t>
      </w:r>
      <w:r w:rsidR="004E07C9" w:rsidRPr="00B91672">
        <w:rPr>
          <w:rFonts w:ascii="Times New Roman" w:hAnsi="Times New Roman"/>
          <w:sz w:val="24"/>
          <w:szCs w:val="24"/>
        </w:rPr>
        <w:t>. Korupcijos prevencijos specialistas, iš darbuotojo gavęs informaciją apie gautą dovaną,</w:t>
      </w:r>
      <w:r w:rsidR="00DB4C88" w:rsidRPr="00B91672">
        <w:rPr>
          <w:rFonts w:ascii="Times New Roman" w:hAnsi="Times New Roman"/>
          <w:sz w:val="24"/>
          <w:szCs w:val="24"/>
        </w:rPr>
        <w:t xml:space="preserve"> ją užregistruoja </w:t>
      </w:r>
      <w:r w:rsidR="004E07C9" w:rsidRPr="00B91672">
        <w:rPr>
          <w:rFonts w:ascii="Times New Roman" w:hAnsi="Times New Roman"/>
          <w:sz w:val="24"/>
          <w:szCs w:val="24"/>
        </w:rPr>
        <w:t xml:space="preserve">Dovanos perdavimo ir priėmimo aktu (Aprašo </w:t>
      </w:r>
      <w:r w:rsidR="00DB4C88" w:rsidRPr="00B91672">
        <w:rPr>
          <w:rFonts w:ascii="Times New Roman" w:hAnsi="Times New Roman"/>
          <w:sz w:val="24"/>
          <w:szCs w:val="24"/>
        </w:rPr>
        <w:t xml:space="preserve">1 </w:t>
      </w:r>
      <w:r w:rsidR="004E07C9" w:rsidRPr="00B91672">
        <w:rPr>
          <w:rFonts w:ascii="Times New Roman" w:hAnsi="Times New Roman"/>
          <w:sz w:val="24"/>
          <w:szCs w:val="24"/>
        </w:rPr>
        <w:t xml:space="preserve">priedas) ir </w:t>
      </w:r>
      <w:r w:rsidR="00DB4C88" w:rsidRPr="00B91672">
        <w:rPr>
          <w:rFonts w:ascii="Times New Roman" w:hAnsi="Times New Roman"/>
          <w:sz w:val="24"/>
          <w:szCs w:val="24"/>
        </w:rPr>
        <w:t xml:space="preserve">inicijuoja jos </w:t>
      </w:r>
      <w:r w:rsidR="004E07C9" w:rsidRPr="00B91672">
        <w:rPr>
          <w:rFonts w:ascii="Times New Roman" w:hAnsi="Times New Roman"/>
          <w:sz w:val="24"/>
          <w:szCs w:val="24"/>
        </w:rPr>
        <w:t>vertinimą, kuriam gali pasitelkti kitus</w:t>
      </w:r>
      <w:r w:rsidR="00E40A64" w:rsidRPr="00B91672">
        <w:rPr>
          <w:rFonts w:ascii="Times New Roman" w:hAnsi="Times New Roman"/>
          <w:sz w:val="24"/>
          <w:szCs w:val="24"/>
        </w:rPr>
        <w:t xml:space="preserve"> </w:t>
      </w:r>
      <w:r w:rsidR="004E07C9" w:rsidRPr="00B91672">
        <w:rPr>
          <w:rFonts w:ascii="Times New Roman" w:hAnsi="Times New Roman"/>
          <w:sz w:val="24"/>
          <w:szCs w:val="24"/>
        </w:rPr>
        <w:t>darbuotojus.</w:t>
      </w:r>
    </w:p>
    <w:p w14:paraId="2F7A3547" w14:textId="31D3239F" w:rsidR="00320D9F" w:rsidRPr="00B91672" w:rsidRDefault="00FC2F8C"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7</w:t>
      </w:r>
      <w:r w:rsidR="004E07C9" w:rsidRPr="00B91672">
        <w:rPr>
          <w:rFonts w:ascii="Times New Roman" w:hAnsi="Times New Roman"/>
          <w:sz w:val="24"/>
          <w:szCs w:val="24"/>
        </w:rPr>
        <w:t>. Dovanos vertė nustatoma vadovaujantis Turto ir verslo vertinimo metodik</w:t>
      </w:r>
      <w:r w:rsidR="00476F73" w:rsidRPr="00B91672">
        <w:rPr>
          <w:rFonts w:ascii="Times New Roman" w:hAnsi="Times New Roman"/>
          <w:sz w:val="24"/>
          <w:szCs w:val="24"/>
        </w:rPr>
        <w:t>os</w:t>
      </w:r>
      <w:r w:rsidR="004E07C9" w:rsidRPr="00B91672">
        <w:rPr>
          <w:rFonts w:ascii="Times New Roman" w:hAnsi="Times New Roman"/>
          <w:sz w:val="24"/>
          <w:szCs w:val="24"/>
        </w:rPr>
        <w:t>, patvirtint</w:t>
      </w:r>
      <w:r w:rsidR="00476F73" w:rsidRPr="00B91672">
        <w:rPr>
          <w:rFonts w:ascii="Times New Roman" w:hAnsi="Times New Roman"/>
          <w:sz w:val="24"/>
          <w:szCs w:val="24"/>
        </w:rPr>
        <w:t>os</w:t>
      </w:r>
      <w:r w:rsidR="004E07C9" w:rsidRPr="00B91672">
        <w:rPr>
          <w:rFonts w:ascii="Times New Roman" w:hAnsi="Times New Roman"/>
          <w:sz w:val="24"/>
          <w:szCs w:val="24"/>
        </w:rPr>
        <w:t xml:space="preserve"> Lietuvos Respublikos finansų ministro 2012 m. balandžio 27 d. įsakymu Nr. 1K-159 „Dėl Turto ir verslo vertinimo metodikos patvirtinimo“</w:t>
      </w:r>
      <w:r w:rsidR="00E40A64" w:rsidRPr="00B91672">
        <w:rPr>
          <w:rFonts w:ascii="Times New Roman" w:hAnsi="Times New Roman"/>
          <w:sz w:val="24"/>
          <w:szCs w:val="24"/>
        </w:rPr>
        <w:t>,</w:t>
      </w:r>
      <w:r w:rsidR="00476F73" w:rsidRPr="00B91672">
        <w:rPr>
          <w:rFonts w:ascii="Times New Roman" w:hAnsi="Times New Roman"/>
          <w:sz w:val="24"/>
          <w:szCs w:val="24"/>
        </w:rPr>
        <w:t xml:space="preserve"> vertinimo kriterijais</w:t>
      </w:r>
      <w:r w:rsidR="004E07C9" w:rsidRPr="00B91672">
        <w:rPr>
          <w:rFonts w:ascii="Times New Roman" w:hAnsi="Times New Roman"/>
          <w:sz w:val="24"/>
          <w:szCs w:val="24"/>
        </w:rPr>
        <w:t>.</w:t>
      </w:r>
    </w:p>
    <w:p w14:paraId="2F7A3548" w14:textId="0C0A5013" w:rsidR="00320D9F" w:rsidRPr="00B91672" w:rsidRDefault="00FC2F8C"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lastRenderedPageBreak/>
        <w:t>8</w:t>
      </w:r>
      <w:r w:rsidR="004E07C9" w:rsidRPr="00B91672">
        <w:rPr>
          <w:rFonts w:ascii="Times New Roman" w:hAnsi="Times New Roman"/>
          <w:sz w:val="24"/>
          <w:szCs w:val="24"/>
        </w:rPr>
        <w:t xml:space="preserve">. Dovanos vertės nustatymas </w:t>
      </w:r>
      <w:r w:rsidR="00476F73" w:rsidRPr="00B91672">
        <w:rPr>
          <w:rFonts w:ascii="Times New Roman" w:hAnsi="Times New Roman"/>
          <w:sz w:val="24"/>
          <w:szCs w:val="24"/>
        </w:rPr>
        <w:t xml:space="preserve">taip pat </w:t>
      </w:r>
      <w:r w:rsidR="004E07C9" w:rsidRPr="00B91672">
        <w:rPr>
          <w:rFonts w:ascii="Times New Roman" w:hAnsi="Times New Roman"/>
          <w:sz w:val="24"/>
          <w:szCs w:val="24"/>
        </w:rPr>
        <w:t>gali būti atliekamas atsižvelgiant į tapačių daiktų ar jų atitikmenų rinkos vertę pagal elektroninėje erdvėje ar kituose informacijos šaltiniuose esančius duomenis ar vadovaujantis kita informacija.</w:t>
      </w:r>
    </w:p>
    <w:p w14:paraId="2F7A3549" w14:textId="1BAA1BD6" w:rsidR="00320D9F" w:rsidRPr="00B91672" w:rsidRDefault="00FC2F8C"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9</w:t>
      </w:r>
      <w:r w:rsidR="004E07C9" w:rsidRPr="00B91672">
        <w:rPr>
          <w:rFonts w:ascii="Times New Roman" w:hAnsi="Times New Roman"/>
          <w:sz w:val="24"/>
          <w:szCs w:val="24"/>
        </w:rPr>
        <w:t>. Sprendimas dėl dovanos vert</w:t>
      </w:r>
      <w:r w:rsidR="00A510A1" w:rsidRPr="00B91672">
        <w:rPr>
          <w:rFonts w:ascii="Times New Roman" w:hAnsi="Times New Roman"/>
          <w:sz w:val="24"/>
          <w:szCs w:val="24"/>
        </w:rPr>
        <w:t>ės</w:t>
      </w:r>
      <w:r w:rsidR="004E07C9" w:rsidRPr="00B91672">
        <w:rPr>
          <w:rFonts w:ascii="Times New Roman" w:hAnsi="Times New Roman"/>
          <w:sz w:val="24"/>
          <w:szCs w:val="24"/>
        </w:rPr>
        <w:t xml:space="preserve"> priimamas bendru sutarimu, kai dovanos vertinimui pasitelkiami </w:t>
      </w:r>
      <w:r w:rsidR="00476F73" w:rsidRPr="00B91672">
        <w:rPr>
          <w:rFonts w:ascii="Times New Roman" w:hAnsi="Times New Roman"/>
          <w:sz w:val="24"/>
          <w:szCs w:val="24"/>
        </w:rPr>
        <w:t xml:space="preserve">kiti </w:t>
      </w:r>
      <w:r w:rsidR="004E07C9" w:rsidRPr="00B91672">
        <w:rPr>
          <w:rFonts w:ascii="Times New Roman" w:hAnsi="Times New Roman"/>
          <w:sz w:val="24"/>
          <w:szCs w:val="24"/>
        </w:rPr>
        <w:t>darbuotojai</w:t>
      </w:r>
      <w:r w:rsidR="00A86BEC" w:rsidRPr="00B91672">
        <w:rPr>
          <w:rFonts w:ascii="Times New Roman" w:hAnsi="Times New Roman"/>
          <w:sz w:val="24"/>
          <w:szCs w:val="24"/>
        </w:rPr>
        <w:t xml:space="preserve"> ir sudaroma komisija</w:t>
      </w:r>
      <w:r w:rsidR="004E07C9" w:rsidRPr="00B91672">
        <w:rPr>
          <w:rFonts w:ascii="Times New Roman" w:hAnsi="Times New Roman"/>
          <w:sz w:val="24"/>
          <w:szCs w:val="24"/>
        </w:rPr>
        <w:t>.</w:t>
      </w:r>
    </w:p>
    <w:p w14:paraId="2F7A354A" w14:textId="1175474F" w:rsidR="00320D9F" w:rsidRPr="00B91672" w:rsidRDefault="004E07C9"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FC2F8C" w:rsidRPr="00B91672">
        <w:rPr>
          <w:rFonts w:ascii="Times New Roman" w:hAnsi="Times New Roman"/>
          <w:sz w:val="24"/>
          <w:szCs w:val="24"/>
        </w:rPr>
        <w:t>0</w:t>
      </w:r>
      <w:r w:rsidRPr="00B91672">
        <w:rPr>
          <w:rFonts w:ascii="Times New Roman" w:hAnsi="Times New Roman"/>
          <w:sz w:val="24"/>
          <w:szCs w:val="24"/>
        </w:rPr>
        <w:t xml:space="preserve">. </w:t>
      </w:r>
      <w:r w:rsidR="00B062DC" w:rsidRPr="00B91672">
        <w:rPr>
          <w:rFonts w:ascii="Times New Roman" w:hAnsi="Times New Roman"/>
          <w:sz w:val="24"/>
          <w:szCs w:val="24"/>
        </w:rPr>
        <w:t>N</w:t>
      </w:r>
      <w:r w:rsidRPr="00B91672">
        <w:rPr>
          <w:rFonts w:ascii="Times New Roman" w:hAnsi="Times New Roman"/>
          <w:sz w:val="24"/>
          <w:szCs w:val="24"/>
        </w:rPr>
        <w:t xml:space="preserve">ustačius dovanos vertę, korupcijos prevencijos specialistas užpildo Dovanos vertinimo aktą (Aprašo </w:t>
      </w:r>
      <w:r w:rsidR="00DB4C88" w:rsidRPr="00B91672">
        <w:rPr>
          <w:rFonts w:ascii="Times New Roman" w:hAnsi="Times New Roman"/>
          <w:sz w:val="24"/>
          <w:szCs w:val="24"/>
        </w:rPr>
        <w:t xml:space="preserve">2 </w:t>
      </w:r>
      <w:r w:rsidRPr="00B91672">
        <w:rPr>
          <w:rFonts w:ascii="Times New Roman" w:hAnsi="Times New Roman"/>
          <w:sz w:val="24"/>
          <w:szCs w:val="24"/>
        </w:rPr>
        <w:t xml:space="preserve">priedas). </w:t>
      </w:r>
      <w:r w:rsidR="00A86BEC" w:rsidRPr="00B91672">
        <w:rPr>
          <w:rFonts w:ascii="Times New Roman" w:hAnsi="Times New Roman"/>
          <w:sz w:val="24"/>
          <w:szCs w:val="24"/>
        </w:rPr>
        <w:t>J</w:t>
      </w:r>
      <w:r w:rsidR="00DB4C88" w:rsidRPr="00B91672">
        <w:rPr>
          <w:rFonts w:ascii="Times New Roman" w:hAnsi="Times New Roman"/>
          <w:sz w:val="24"/>
          <w:szCs w:val="24"/>
        </w:rPr>
        <w:t>ei</w:t>
      </w:r>
      <w:r w:rsidR="00B81DE4" w:rsidRPr="00B91672">
        <w:rPr>
          <w:rFonts w:ascii="Times New Roman" w:hAnsi="Times New Roman"/>
          <w:sz w:val="24"/>
          <w:szCs w:val="24"/>
        </w:rPr>
        <w:t xml:space="preserve"> </w:t>
      </w:r>
      <w:r w:rsidR="00A86BEC" w:rsidRPr="00B91672">
        <w:rPr>
          <w:rFonts w:ascii="Times New Roman" w:hAnsi="Times New Roman"/>
          <w:sz w:val="24"/>
          <w:szCs w:val="24"/>
        </w:rPr>
        <w:t>buvo sudaryta komisija</w:t>
      </w:r>
      <w:r w:rsidR="001012CD" w:rsidRPr="00B91672">
        <w:rPr>
          <w:rFonts w:ascii="Times New Roman" w:hAnsi="Times New Roman"/>
          <w:sz w:val="24"/>
          <w:szCs w:val="24"/>
        </w:rPr>
        <w:t xml:space="preserve"> dovanai vertinti</w:t>
      </w:r>
      <w:r w:rsidR="00A86BEC" w:rsidRPr="00B91672">
        <w:rPr>
          <w:rFonts w:ascii="Times New Roman" w:hAnsi="Times New Roman"/>
          <w:sz w:val="24"/>
          <w:szCs w:val="24"/>
        </w:rPr>
        <w:t>,</w:t>
      </w:r>
      <w:r w:rsidRPr="00B91672">
        <w:rPr>
          <w:rFonts w:ascii="Times New Roman" w:hAnsi="Times New Roman"/>
          <w:sz w:val="24"/>
          <w:szCs w:val="24"/>
        </w:rPr>
        <w:t xml:space="preserve"> </w:t>
      </w:r>
      <w:r w:rsidR="00A86BEC" w:rsidRPr="00B91672">
        <w:rPr>
          <w:rFonts w:ascii="Times New Roman" w:hAnsi="Times New Roman"/>
          <w:sz w:val="24"/>
          <w:szCs w:val="24"/>
        </w:rPr>
        <w:t xml:space="preserve">komisijos pirmininkas ir komisijos nariai </w:t>
      </w:r>
      <w:r w:rsidRPr="00B91672">
        <w:rPr>
          <w:rFonts w:ascii="Times New Roman" w:hAnsi="Times New Roman"/>
          <w:sz w:val="24"/>
          <w:szCs w:val="24"/>
        </w:rPr>
        <w:t xml:space="preserve">pasirašo ar kitaip patvirtina </w:t>
      </w:r>
      <w:r w:rsidR="00DB4C88" w:rsidRPr="00B91672">
        <w:rPr>
          <w:rFonts w:ascii="Times New Roman" w:hAnsi="Times New Roman"/>
          <w:sz w:val="24"/>
          <w:szCs w:val="24"/>
        </w:rPr>
        <w:t>D</w:t>
      </w:r>
      <w:r w:rsidRPr="00B91672">
        <w:rPr>
          <w:rFonts w:ascii="Times New Roman" w:hAnsi="Times New Roman"/>
          <w:sz w:val="24"/>
          <w:szCs w:val="24"/>
        </w:rPr>
        <w:t>ovanos vertinimo aktą ir, jeigu būtina, įrašo komentarus.</w:t>
      </w:r>
    </w:p>
    <w:p w14:paraId="2F7A354B" w14:textId="318D4AC3" w:rsidR="00320D9F" w:rsidRPr="00B91672" w:rsidRDefault="004E07C9" w:rsidP="0042277B">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FC2F8C" w:rsidRPr="00B91672">
        <w:rPr>
          <w:rFonts w:ascii="Times New Roman" w:hAnsi="Times New Roman"/>
          <w:sz w:val="24"/>
          <w:szCs w:val="24"/>
        </w:rPr>
        <w:t>1</w:t>
      </w:r>
      <w:r w:rsidRPr="00B91672">
        <w:rPr>
          <w:rFonts w:ascii="Times New Roman" w:hAnsi="Times New Roman"/>
          <w:sz w:val="24"/>
          <w:szCs w:val="24"/>
        </w:rPr>
        <w:t xml:space="preserve">. Jeigu dovanos vertė yra akivaizdi, ją galima nustatyti iš tiesiogiai nurodytos kainos, tokiu atveju dovanos vertinimas neatliekamas, o korupcijos prevencijos specialistas, pildydamas Dovanos vertinimo aktą, pastabose pažymi, kokiu būdu buvo nustatyta </w:t>
      </w:r>
      <w:r w:rsidR="00DB4C88" w:rsidRPr="00B91672">
        <w:rPr>
          <w:rFonts w:ascii="Times New Roman" w:hAnsi="Times New Roman"/>
          <w:sz w:val="24"/>
          <w:szCs w:val="24"/>
        </w:rPr>
        <w:t xml:space="preserve">jos </w:t>
      </w:r>
      <w:r w:rsidRPr="00B91672">
        <w:rPr>
          <w:rFonts w:ascii="Times New Roman" w:hAnsi="Times New Roman"/>
          <w:sz w:val="24"/>
          <w:szCs w:val="24"/>
        </w:rPr>
        <w:t xml:space="preserve">vertė. </w:t>
      </w:r>
    </w:p>
    <w:p w14:paraId="2F7A354C" w14:textId="3C2004D1"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FC2F8C" w:rsidRPr="00B91672">
        <w:rPr>
          <w:rFonts w:ascii="Times New Roman" w:hAnsi="Times New Roman"/>
          <w:sz w:val="24"/>
          <w:szCs w:val="24"/>
        </w:rPr>
        <w:t>2</w:t>
      </w:r>
      <w:r w:rsidRPr="00B91672">
        <w:rPr>
          <w:rFonts w:ascii="Times New Roman" w:hAnsi="Times New Roman"/>
          <w:sz w:val="24"/>
          <w:szCs w:val="24"/>
        </w:rPr>
        <w:t>. Kiekviena dovana vertinama eil</w:t>
      </w:r>
      <w:r w:rsidR="00035A57" w:rsidRPr="00B91672">
        <w:rPr>
          <w:rFonts w:ascii="Times New Roman" w:hAnsi="Times New Roman"/>
          <w:sz w:val="24"/>
          <w:szCs w:val="24"/>
        </w:rPr>
        <w:t>ės</w:t>
      </w:r>
      <w:r w:rsidRPr="00B91672">
        <w:rPr>
          <w:rFonts w:ascii="Times New Roman" w:hAnsi="Times New Roman"/>
          <w:sz w:val="24"/>
          <w:szCs w:val="24"/>
        </w:rPr>
        <w:t xml:space="preserve"> tvarka individualiai. Kai dovaną sudaro keletas skirtingų daiktų, jų vertė yra sumuojama ir į Dovanos vertinimo aktą įrašoma bendra dovanos vertė</w:t>
      </w:r>
      <w:r w:rsidR="00E40A64" w:rsidRPr="00B91672">
        <w:rPr>
          <w:rFonts w:ascii="Times New Roman" w:hAnsi="Times New Roman"/>
          <w:sz w:val="24"/>
          <w:szCs w:val="24"/>
        </w:rPr>
        <w:t xml:space="preserve"> su</w:t>
      </w:r>
      <w:r w:rsidRPr="00B91672">
        <w:rPr>
          <w:rFonts w:ascii="Times New Roman" w:hAnsi="Times New Roman"/>
          <w:sz w:val="24"/>
          <w:szCs w:val="24"/>
        </w:rPr>
        <w:t xml:space="preserve"> vienu registracijos numeriu.</w:t>
      </w:r>
    </w:p>
    <w:p w14:paraId="2F7A354D" w14:textId="742F8CEA"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FC2F8C" w:rsidRPr="00B91672">
        <w:rPr>
          <w:rFonts w:ascii="Times New Roman" w:hAnsi="Times New Roman"/>
          <w:sz w:val="24"/>
          <w:szCs w:val="24"/>
        </w:rPr>
        <w:t>3</w:t>
      </w:r>
      <w:r w:rsidRPr="00B91672">
        <w:rPr>
          <w:rFonts w:ascii="Times New Roman" w:hAnsi="Times New Roman"/>
          <w:sz w:val="24"/>
          <w:szCs w:val="24"/>
        </w:rPr>
        <w:t>. Atsižvelgdamas į Aprašo 5 punktą, korupcijos prevencijos specialistas gali pasirinkti vieną ar kelis dovanos, kurios vertė neviršija 150 eurų, naudojimo variantus:</w:t>
      </w:r>
    </w:p>
    <w:p w14:paraId="2F7A354E" w14:textId="62412AB6"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3</w:t>
      </w:r>
      <w:r w:rsidRPr="00B91672">
        <w:rPr>
          <w:rFonts w:ascii="Times New Roman" w:hAnsi="Times New Roman"/>
          <w:sz w:val="24"/>
          <w:szCs w:val="24"/>
        </w:rPr>
        <w:t>.1. dovana grąžinama dovaną gavusiam darbuotojui ir ji tampa jo nuosavybe</w:t>
      </w:r>
      <w:r w:rsidR="000A1D83" w:rsidRPr="00B91672">
        <w:rPr>
          <w:rFonts w:ascii="Times New Roman" w:hAnsi="Times New Roman"/>
          <w:sz w:val="24"/>
          <w:szCs w:val="24"/>
        </w:rPr>
        <w:t>. Darbuotojas gali su dovana elgtis taip, kaip jam atrodo priimtina. Darbuotojo pageidavimu dovana gali būti užregistruojama ir perduodama ŽŪIKVC (naudoti, eksponuoti ir pan.)</w:t>
      </w:r>
      <w:r w:rsidRPr="00B91672">
        <w:rPr>
          <w:rFonts w:ascii="Times New Roman" w:hAnsi="Times New Roman"/>
          <w:sz w:val="24"/>
          <w:szCs w:val="24"/>
        </w:rPr>
        <w:t>;</w:t>
      </w:r>
    </w:p>
    <w:p w14:paraId="2F7A354F" w14:textId="087BB849"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3</w:t>
      </w:r>
      <w:r w:rsidRPr="00B91672">
        <w:rPr>
          <w:rFonts w:ascii="Times New Roman" w:hAnsi="Times New Roman"/>
          <w:sz w:val="24"/>
          <w:szCs w:val="24"/>
        </w:rPr>
        <w:t>.2. dovana (išskyrus vardines dovanas) lieka ŽŪIKVC ir, jeigu yra galimybė, naudojama ŽŪIKVC reikmėms;</w:t>
      </w:r>
    </w:p>
    <w:p w14:paraId="2F7A3550" w14:textId="3E9A646D"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3</w:t>
      </w:r>
      <w:r w:rsidRPr="00B91672">
        <w:rPr>
          <w:rFonts w:ascii="Times New Roman" w:hAnsi="Times New Roman"/>
          <w:sz w:val="24"/>
          <w:szCs w:val="24"/>
        </w:rPr>
        <w:t>.3. dovana atiduodama labdarai;</w:t>
      </w:r>
    </w:p>
    <w:p w14:paraId="2F7A3551" w14:textId="0A7E9D30"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3</w:t>
      </w:r>
      <w:r w:rsidRPr="00B91672">
        <w:rPr>
          <w:rFonts w:ascii="Times New Roman" w:hAnsi="Times New Roman"/>
          <w:sz w:val="24"/>
          <w:szCs w:val="24"/>
        </w:rPr>
        <w:t>.4. dovana sunaikinama.</w:t>
      </w:r>
    </w:p>
    <w:p w14:paraId="2F7A3552" w14:textId="027BD38C"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lastRenderedPageBreak/>
        <w:t>1</w:t>
      </w:r>
      <w:r w:rsidR="009F1047" w:rsidRPr="00B91672">
        <w:rPr>
          <w:rFonts w:ascii="Times New Roman" w:hAnsi="Times New Roman"/>
          <w:sz w:val="24"/>
          <w:szCs w:val="24"/>
        </w:rPr>
        <w:t>4</w:t>
      </w:r>
      <w:r w:rsidRPr="00B91672">
        <w:rPr>
          <w:rFonts w:ascii="Times New Roman" w:hAnsi="Times New Roman"/>
          <w:sz w:val="24"/>
          <w:szCs w:val="24"/>
        </w:rPr>
        <w:t xml:space="preserve">. Dovana, kurios vertė didesnė nei 150 eurų, yra laikoma </w:t>
      </w:r>
      <w:r w:rsidR="000A1D83" w:rsidRPr="00B91672">
        <w:rPr>
          <w:rFonts w:ascii="Times New Roman" w:hAnsi="Times New Roman"/>
          <w:sz w:val="24"/>
          <w:szCs w:val="24"/>
        </w:rPr>
        <w:t>ŽŪIKVC</w:t>
      </w:r>
      <w:r w:rsidRPr="00B91672">
        <w:rPr>
          <w:rFonts w:ascii="Times New Roman" w:hAnsi="Times New Roman"/>
          <w:sz w:val="24"/>
          <w:szCs w:val="24"/>
        </w:rPr>
        <w:t xml:space="preserve"> nuosavybe. Tokia dovana, perduodama ŽŪIKVC generalinio direktoriaus nurodytam darbuotojui (toliau – atsakingas asmuo)</w:t>
      </w:r>
      <w:r w:rsidR="00484F5A" w:rsidRPr="00B91672">
        <w:rPr>
          <w:rFonts w:ascii="Times New Roman" w:hAnsi="Times New Roman"/>
          <w:sz w:val="24"/>
          <w:szCs w:val="24"/>
        </w:rPr>
        <w:t xml:space="preserve"> ir saugoma ŽŪIKVC patalpose</w:t>
      </w:r>
      <w:r w:rsidR="00035A57" w:rsidRPr="00B91672">
        <w:rPr>
          <w:rFonts w:ascii="Times New Roman" w:hAnsi="Times New Roman"/>
          <w:sz w:val="24"/>
          <w:szCs w:val="24"/>
        </w:rPr>
        <w:t>.</w:t>
      </w:r>
    </w:p>
    <w:p w14:paraId="2F7A3553" w14:textId="3592F66E"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5</w:t>
      </w:r>
      <w:r w:rsidRPr="00B91672">
        <w:rPr>
          <w:rFonts w:ascii="Times New Roman" w:hAnsi="Times New Roman"/>
          <w:sz w:val="24"/>
          <w:szCs w:val="24"/>
        </w:rPr>
        <w:t>. Kai dovanos vertė viršija 150 eurų:</w:t>
      </w:r>
    </w:p>
    <w:p w14:paraId="2F7A3554" w14:textId="0FF38A77"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5</w:t>
      </w:r>
      <w:r w:rsidRPr="00B91672">
        <w:rPr>
          <w:rFonts w:ascii="Times New Roman" w:hAnsi="Times New Roman"/>
          <w:sz w:val="24"/>
          <w:szCs w:val="24"/>
        </w:rPr>
        <w:t>.1. ji užpajamuojama ŽŪIKVC buhalterinėje apskaitoje</w:t>
      </w:r>
      <w:r w:rsidR="0012741B">
        <w:rPr>
          <w:rFonts w:ascii="Times New Roman" w:hAnsi="Times New Roman"/>
          <w:sz w:val="24"/>
          <w:szCs w:val="24"/>
        </w:rPr>
        <w:t>;</w:t>
      </w:r>
    </w:p>
    <w:p w14:paraId="2F7A3555" w14:textId="3E2B6F78"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5</w:t>
      </w:r>
      <w:r w:rsidRPr="00B91672">
        <w:rPr>
          <w:rFonts w:ascii="Times New Roman" w:hAnsi="Times New Roman"/>
          <w:sz w:val="24"/>
          <w:szCs w:val="24"/>
        </w:rPr>
        <w:t>.2. gali būti nurašoma turto apskaitą reglamentuojančių teisės aktų nustatyta tvarka;</w:t>
      </w:r>
    </w:p>
    <w:p w14:paraId="2F7A3556" w14:textId="5B3D6D9A"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5</w:t>
      </w:r>
      <w:r w:rsidRPr="00B91672">
        <w:rPr>
          <w:rFonts w:ascii="Times New Roman" w:hAnsi="Times New Roman"/>
          <w:sz w:val="24"/>
          <w:szCs w:val="24"/>
        </w:rPr>
        <w:t xml:space="preserve">.3. </w:t>
      </w:r>
      <w:r w:rsidR="008058CC" w:rsidRPr="00B91672">
        <w:rPr>
          <w:rFonts w:ascii="Times New Roman" w:hAnsi="Times New Roman"/>
          <w:sz w:val="24"/>
          <w:szCs w:val="24"/>
        </w:rPr>
        <w:t>jei</w:t>
      </w:r>
      <w:r w:rsidRPr="00B91672">
        <w:rPr>
          <w:rFonts w:ascii="Times New Roman" w:hAnsi="Times New Roman"/>
          <w:sz w:val="24"/>
          <w:szCs w:val="24"/>
        </w:rPr>
        <w:t xml:space="preserve"> dovana yra gendantis, suvartojamas produktas, sprendimą dėl dovanos naudojimo priima atsakingas asmuo</w:t>
      </w:r>
      <w:r w:rsidR="00CE3933" w:rsidRPr="00B91672">
        <w:rPr>
          <w:rFonts w:ascii="Times New Roman" w:hAnsi="Times New Roman"/>
          <w:sz w:val="24"/>
          <w:szCs w:val="24"/>
        </w:rPr>
        <w:t>.</w:t>
      </w:r>
    </w:p>
    <w:p w14:paraId="2F7A3558" w14:textId="47A2EBD2" w:rsidR="00320D9F" w:rsidRPr="00B91672" w:rsidRDefault="004E07C9"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w:t>
      </w:r>
      <w:r w:rsidR="009F1047" w:rsidRPr="00B91672">
        <w:rPr>
          <w:rFonts w:ascii="Times New Roman" w:hAnsi="Times New Roman"/>
          <w:sz w:val="24"/>
          <w:szCs w:val="24"/>
        </w:rPr>
        <w:t>6</w:t>
      </w:r>
      <w:r w:rsidRPr="00B91672">
        <w:rPr>
          <w:rFonts w:ascii="Times New Roman" w:hAnsi="Times New Roman"/>
          <w:sz w:val="24"/>
          <w:szCs w:val="24"/>
        </w:rPr>
        <w:t xml:space="preserve">. Dovanos nepataisomo sugadinimo ar sunaikinimo faktas nustatomas Aprašo </w:t>
      </w:r>
      <w:r w:rsidR="003A1F42" w:rsidRPr="00B91672">
        <w:rPr>
          <w:rFonts w:ascii="Times New Roman" w:hAnsi="Times New Roman"/>
          <w:sz w:val="24"/>
          <w:szCs w:val="24"/>
        </w:rPr>
        <w:t>6</w:t>
      </w:r>
      <w:r w:rsidRPr="00B91672">
        <w:rPr>
          <w:rFonts w:ascii="Times New Roman" w:hAnsi="Times New Roman"/>
          <w:sz w:val="24"/>
          <w:szCs w:val="24"/>
        </w:rPr>
        <w:t xml:space="preserve"> punkte</w:t>
      </w:r>
      <w:r w:rsidR="00E033BC" w:rsidRPr="00B91672">
        <w:rPr>
          <w:rFonts w:ascii="Times New Roman" w:hAnsi="Times New Roman"/>
          <w:sz w:val="24"/>
          <w:szCs w:val="24"/>
        </w:rPr>
        <w:t xml:space="preserve"> </w:t>
      </w:r>
      <w:r w:rsidRPr="00B91672">
        <w:rPr>
          <w:rFonts w:ascii="Times New Roman" w:hAnsi="Times New Roman"/>
          <w:sz w:val="24"/>
          <w:szCs w:val="24"/>
        </w:rPr>
        <w:t>nurodytų asmenų sprendimu.</w:t>
      </w:r>
    </w:p>
    <w:p w14:paraId="2F7A3559" w14:textId="19EFA1C8" w:rsidR="00320D9F" w:rsidRPr="00B91672" w:rsidRDefault="004E07C9" w:rsidP="009F1047">
      <w:pPr>
        <w:autoSpaceDE w:val="0"/>
        <w:spacing w:after="0" w:line="360" w:lineRule="auto"/>
        <w:ind w:firstLine="851"/>
        <w:jc w:val="both"/>
      </w:pPr>
      <w:r w:rsidRPr="00B91672">
        <w:rPr>
          <w:rFonts w:ascii="Times New Roman" w:hAnsi="Times New Roman"/>
          <w:sz w:val="24"/>
          <w:szCs w:val="24"/>
        </w:rPr>
        <w:t>1</w:t>
      </w:r>
      <w:r w:rsidR="009F1047" w:rsidRPr="00B91672">
        <w:rPr>
          <w:rFonts w:ascii="Times New Roman" w:hAnsi="Times New Roman"/>
          <w:sz w:val="24"/>
          <w:szCs w:val="24"/>
        </w:rPr>
        <w:t>7</w:t>
      </w:r>
      <w:r w:rsidRPr="00B91672">
        <w:rPr>
          <w:rFonts w:ascii="Times New Roman" w:hAnsi="Times New Roman"/>
          <w:sz w:val="24"/>
          <w:szCs w:val="24"/>
        </w:rPr>
        <w:t>. Informacija apie ŽŪIKVC užregistruotas dovanas skelbiama viešai ŽŪIKVC interneto svetainėje</w:t>
      </w:r>
      <w:r w:rsidR="00E033BC" w:rsidRPr="00B91672">
        <w:rPr>
          <w:rFonts w:ascii="Times New Roman" w:hAnsi="Times New Roman"/>
          <w:sz w:val="24"/>
          <w:szCs w:val="24"/>
        </w:rPr>
        <w:t>.</w:t>
      </w:r>
      <w:r w:rsidRPr="00B91672">
        <w:rPr>
          <w:rFonts w:ascii="Times New Roman" w:hAnsi="Times New Roman"/>
          <w:sz w:val="24"/>
          <w:szCs w:val="24"/>
        </w:rPr>
        <w:t xml:space="preserve"> </w:t>
      </w:r>
    </w:p>
    <w:p w14:paraId="2F7A355A" w14:textId="77777777" w:rsidR="00320D9F" w:rsidRPr="00B91672" w:rsidRDefault="00320D9F">
      <w:pPr>
        <w:autoSpaceDE w:val="0"/>
        <w:spacing w:after="0" w:line="276" w:lineRule="auto"/>
        <w:jc w:val="both"/>
        <w:rPr>
          <w:rFonts w:ascii="Times New Roman" w:hAnsi="Times New Roman"/>
          <w:sz w:val="24"/>
          <w:szCs w:val="24"/>
        </w:rPr>
      </w:pPr>
    </w:p>
    <w:p w14:paraId="2F7A355B" w14:textId="77777777" w:rsidR="00320D9F" w:rsidRPr="00B91672" w:rsidRDefault="004E07C9" w:rsidP="009F1047">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IV SKYRIUS</w:t>
      </w:r>
    </w:p>
    <w:p w14:paraId="2F7A355C" w14:textId="77777777" w:rsidR="00320D9F" w:rsidRPr="00B91672" w:rsidRDefault="004E07C9" w:rsidP="009F1047">
      <w:pPr>
        <w:autoSpaceDE w:val="0"/>
        <w:spacing w:after="0" w:line="360" w:lineRule="auto"/>
        <w:jc w:val="center"/>
        <w:rPr>
          <w:rFonts w:ascii="Times New Roman" w:hAnsi="Times New Roman"/>
          <w:b/>
          <w:bCs/>
          <w:sz w:val="24"/>
          <w:szCs w:val="24"/>
        </w:rPr>
      </w:pPr>
      <w:r w:rsidRPr="00B91672">
        <w:rPr>
          <w:rFonts w:ascii="Times New Roman" w:hAnsi="Times New Roman"/>
          <w:b/>
          <w:bCs/>
          <w:sz w:val="24"/>
          <w:szCs w:val="24"/>
        </w:rPr>
        <w:t>DOVANŲ EKSPONAVIMAS IR PRIEŽIŪRA</w:t>
      </w:r>
    </w:p>
    <w:p w14:paraId="2F7A355D" w14:textId="77777777" w:rsidR="00320D9F" w:rsidRPr="00B91672" w:rsidRDefault="00320D9F" w:rsidP="009F1047">
      <w:pPr>
        <w:autoSpaceDE w:val="0"/>
        <w:spacing w:after="0" w:line="360" w:lineRule="auto"/>
        <w:jc w:val="center"/>
        <w:rPr>
          <w:rFonts w:ascii="Times New Roman" w:hAnsi="Times New Roman"/>
          <w:b/>
          <w:bCs/>
          <w:sz w:val="24"/>
          <w:szCs w:val="24"/>
        </w:rPr>
      </w:pPr>
    </w:p>
    <w:p w14:paraId="2F7A355E" w14:textId="363C4217" w:rsidR="00320D9F" w:rsidRPr="00B91672" w:rsidRDefault="009F1047"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18</w:t>
      </w:r>
      <w:r w:rsidR="004E07C9" w:rsidRPr="00B91672">
        <w:rPr>
          <w:rFonts w:ascii="Times New Roman" w:hAnsi="Times New Roman"/>
          <w:sz w:val="24"/>
          <w:szCs w:val="24"/>
        </w:rPr>
        <w:t>. Dovana, kurios vertė viršija 150 eurų:</w:t>
      </w:r>
    </w:p>
    <w:p w14:paraId="2F7A355F" w14:textId="2CBBED8B" w:rsidR="00320D9F" w:rsidRPr="00B91672" w:rsidRDefault="009F1047"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18</w:t>
      </w:r>
      <w:r w:rsidR="004E07C9" w:rsidRPr="00B91672">
        <w:rPr>
          <w:rFonts w:ascii="Times New Roman" w:hAnsi="Times New Roman"/>
          <w:sz w:val="24"/>
          <w:szCs w:val="24"/>
        </w:rPr>
        <w:t>.1. naudojama ŽŪIKVC reikmėms, jei tai atitinka dovanos paskirtį, ir tai pažymima Dovanos vertinimo akto pastabų skiltyje;</w:t>
      </w:r>
    </w:p>
    <w:p w14:paraId="2F7A3560" w14:textId="2BF5BC03" w:rsidR="00320D9F" w:rsidRPr="00B91672" w:rsidRDefault="009F1047"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18</w:t>
      </w:r>
      <w:r w:rsidR="004E07C9" w:rsidRPr="00B91672">
        <w:rPr>
          <w:rFonts w:ascii="Times New Roman" w:hAnsi="Times New Roman"/>
          <w:sz w:val="24"/>
          <w:szCs w:val="24"/>
        </w:rPr>
        <w:t xml:space="preserve">.2. gali būti eksponuojama ŽŪIKVC visiems </w:t>
      </w:r>
      <w:r w:rsidR="000A1D83" w:rsidRPr="00B91672">
        <w:rPr>
          <w:rFonts w:ascii="Times New Roman" w:hAnsi="Times New Roman"/>
          <w:sz w:val="24"/>
          <w:szCs w:val="24"/>
        </w:rPr>
        <w:t xml:space="preserve">darbuotojams </w:t>
      </w:r>
      <w:r w:rsidR="004E07C9" w:rsidRPr="00B91672">
        <w:rPr>
          <w:rFonts w:ascii="Times New Roman" w:hAnsi="Times New Roman"/>
          <w:sz w:val="24"/>
          <w:szCs w:val="24"/>
        </w:rPr>
        <w:t>laisvai prieinamoje ir matomoje vietoje.</w:t>
      </w:r>
    </w:p>
    <w:p w14:paraId="2F7A3561" w14:textId="1BD31698" w:rsidR="00320D9F" w:rsidRPr="00B91672" w:rsidRDefault="009F1047"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19</w:t>
      </w:r>
      <w:r w:rsidR="004E07C9" w:rsidRPr="00B91672">
        <w:rPr>
          <w:rFonts w:ascii="Times New Roman" w:hAnsi="Times New Roman"/>
          <w:sz w:val="24"/>
          <w:szCs w:val="24"/>
        </w:rPr>
        <w:t>. Su dovanų eksponavimu ir priežiūra susijusius klausimus sprendžia atsakingas asmuo.</w:t>
      </w:r>
    </w:p>
    <w:p w14:paraId="17F8F222" w14:textId="77777777" w:rsidR="00401B04" w:rsidRPr="00B91672" w:rsidRDefault="00401B04" w:rsidP="009F1047">
      <w:pPr>
        <w:autoSpaceDE w:val="0"/>
        <w:spacing w:after="0" w:line="360" w:lineRule="auto"/>
        <w:ind w:firstLine="851"/>
        <w:jc w:val="both"/>
        <w:rPr>
          <w:rFonts w:ascii="Times New Roman" w:hAnsi="Times New Roman"/>
          <w:sz w:val="24"/>
          <w:szCs w:val="24"/>
        </w:rPr>
      </w:pPr>
    </w:p>
    <w:p w14:paraId="79D702D0" w14:textId="317D8CBE" w:rsidR="000A1D83" w:rsidRPr="00B91672" w:rsidRDefault="00073864" w:rsidP="00B81DE4">
      <w:pPr>
        <w:autoSpaceDE w:val="0"/>
        <w:spacing w:after="0" w:line="360" w:lineRule="auto"/>
        <w:jc w:val="center"/>
        <w:rPr>
          <w:rFonts w:ascii="Times New Roman" w:hAnsi="Times New Roman"/>
          <w:b/>
          <w:sz w:val="24"/>
          <w:szCs w:val="24"/>
        </w:rPr>
      </w:pPr>
      <w:r w:rsidRPr="00B91672">
        <w:rPr>
          <w:rFonts w:ascii="Times New Roman" w:hAnsi="Times New Roman"/>
          <w:b/>
          <w:sz w:val="24"/>
          <w:szCs w:val="24"/>
        </w:rPr>
        <w:t>V SKYRIUS</w:t>
      </w:r>
    </w:p>
    <w:p w14:paraId="446DBDB2" w14:textId="60ECDA2A" w:rsidR="00401B04" w:rsidRPr="00B91672" w:rsidRDefault="00401B04" w:rsidP="00B81DE4">
      <w:pPr>
        <w:autoSpaceDE w:val="0"/>
        <w:spacing w:after="0" w:line="360" w:lineRule="auto"/>
        <w:jc w:val="center"/>
        <w:rPr>
          <w:rFonts w:ascii="Times New Roman" w:hAnsi="Times New Roman"/>
          <w:b/>
          <w:sz w:val="24"/>
          <w:szCs w:val="24"/>
        </w:rPr>
      </w:pPr>
      <w:r w:rsidRPr="00B91672">
        <w:rPr>
          <w:rFonts w:ascii="Times New Roman" w:hAnsi="Times New Roman"/>
          <w:b/>
          <w:sz w:val="24"/>
          <w:szCs w:val="24"/>
        </w:rPr>
        <w:t>BAIGIAMOSIOS NUOSTATOS</w:t>
      </w:r>
    </w:p>
    <w:p w14:paraId="647E6B72" w14:textId="77777777" w:rsidR="00401B04" w:rsidRPr="00B91672" w:rsidRDefault="00401B04" w:rsidP="009F1047">
      <w:pPr>
        <w:autoSpaceDE w:val="0"/>
        <w:spacing w:after="0" w:line="360" w:lineRule="auto"/>
        <w:ind w:firstLine="851"/>
        <w:jc w:val="center"/>
        <w:rPr>
          <w:rFonts w:ascii="Times New Roman" w:hAnsi="Times New Roman"/>
          <w:b/>
          <w:sz w:val="24"/>
          <w:szCs w:val="24"/>
        </w:rPr>
      </w:pPr>
    </w:p>
    <w:p w14:paraId="4893CF96" w14:textId="33659FB1" w:rsidR="000A1D83" w:rsidRPr="00B91672" w:rsidRDefault="009F1047"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20</w:t>
      </w:r>
      <w:r w:rsidR="00401B04" w:rsidRPr="00B91672">
        <w:rPr>
          <w:rFonts w:ascii="Times New Roman" w:hAnsi="Times New Roman"/>
          <w:sz w:val="24"/>
          <w:szCs w:val="24"/>
        </w:rPr>
        <w:t xml:space="preserve">. Aprašo nuostatos taikomos tiek, kiek jos neprieštarauja </w:t>
      </w:r>
      <w:r w:rsidR="000F26B2" w:rsidRPr="00B91672">
        <w:rPr>
          <w:rFonts w:ascii="Times New Roman" w:hAnsi="Times New Roman"/>
          <w:sz w:val="24"/>
          <w:szCs w:val="24"/>
        </w:rPr>
        <w:t>Lietuvos Respublikos viešųjų ir privačių interesų derinimo įstatymui</w:t>
      </w:r>
      <w:r w:rsidR="00401B04" w:rsidRPr="00B91672">
        <w:rPr>
          <w:rFonts w:ascii="Times New Roman" w:hAnsi="Times New Roman"/>
          <w:sz w:val="24"/>
          <w:szCs w:val="24"/>
        </w:rPr>
        <w:t>.</w:t>
      </w:r>
    </w:p>
    <w:p w14:paraId="73FFB24B" w14:textId="77777777" w:rsidR="00060402" w:rsidRPr="00B91672" w:rsidRDefault="00401B04"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lastRenderedPageBreak/>
        <w:t>2</w:t>
      </w:r>
      <w:r w:rsidR="009F1047" w:rsidRPr="00B91672">
        <w:rPr>
          <w:rFonts w:ascii="Times New Roman" w:hAnsi="Times New Roman"/>
          <w:sz w:val="24"/>
          <w:szCs w:val="24"/>
        </w:rPr>
        <w:t>1</w:t>
      </w:r>
      <w:r w:rsidRPr="00B91672">
        <w:rPr>
          <w:rFonts w:ascii="Times New Roman" w:hAnsi="Times New Roman"/>
          <w:sz w:val="24"/>
          <w:szCs w:val="24"/>
        </w:rPr>
        <w:t xml:space="preserve">. </w:t>
      </w:r>
      <w:r w:rsidR="00A6628D" w:rsidRPr="00B91672">
        <w:rPr>
          <w:rFonts w:ascii="Times New Roman" w:hAnsi="Times New Roman"/>
          <w:sz w:val="24"/>
          <w:szCs w:val="24"/>
        </w:rPr>
        <w:t xml:space="preserve">Už </w:t>
      </w:r>
      <w:r w:rsidR="007D559E" w:rsidRPr="00B91672">
        <w:rPr>
          <w:rFonts w:ascii="Times New Roman" w:hAnsi="Times New Roman"/>
          <w:sz w:val="24"/>
          <w:szCs w:val="24"/>
        </w:rPr>
        <w:t>Aprašo</w:t>
      </w:r>
      <w:r w:rsidR="00A6628D" w:rsidRPr="00B91672">
        <w:rPr>
          <w:rFonts w:ascii="Times New Roman" w:hAnsi="Times New Roman"/>
          <w:sz w:val="24"/>
          <w:szCs w:val="24"/>
        </w:rPr>
        <w:t xml:space="preserve"> parengimą, peržiūrą ir atnaujinimą yra atsakingas ŽŪIKVC korupcijos prevencijos specialistas.</w:t>
      </w:r>
    </w:p>
    <w:p w14:paraId="2B446CC4" w14:textId="3367DD69" w:rsidR="00401B04" w:rsidRPr="00B91672" w:rsidRDefault="009F1047" w:rsidP="009F1047">
      <w:pPr>
        <w:autoSpaceDE w:val="0"/>
        <w:spacing w:after="0" w:line="360" w:lineRule="auto"/>
        <w:ind w:firstLine="851"/>
        <w:jc w:val="both"/>
        <w:rPr>
          <w:rFonts w:ascii="Times New Roman" w:hAnsi="Times New Roman"/>
          <w:sz w:val="24"/>
          <w:szCs w:val="24"/>
        </w:rPr>
      </w:pPr>
      <w:r w:rsidRPr="00B91672">
        <w:rPr>
          <w:rFonts w:ascii="Times New Roman" w:hAnsi="Times New Roman"/>
          <w:sz w:val="24"/>
          <w:szCs w:val="24"/>
        </w:rPr>
        <w:t>22</w:t>
      </w:r>
      <w:r w:rsidR="00401B04" w:rsidRPr="00B91672">
        <w:rPr>
          <w:rFonts w:ascii="Times New Roman" w:hAnsi="Times New Roman"/>
          <w:sz w:val="24"/>
          <w:szCs w:val="24"/>
        </w:rPr>
        <w:t xml:space="preserve">. Darbuotojai, pažeidę Aprašo reikalavimus, atsako </w:t>
      </w:r>
      <w:r w:rsidR="00A6628D" w:rsidRPr="00B91672">
        <w:rPr>
          <w:rFonts w:ascii="Times New Roman" w:hAnsi="Times New Roman"/>
          <w:sz w:val="24"/>
          <w:szCs w:val="24"/>
        </w:rPr>
        <w:t>teisės aktų</w:t>
      </w:r>
      <w:r w:rsidR="00401B04" w:rsidRPr="00B91672">
        <w:rPr>
          <w:rFonts w:ascii="Times New Roman" w:hAnsi="Times New Roman"/>
          <w:sz w:val="24"/>
          <w:szCs w:val="24"/>
        </w:rPr>
        <w:t xml:space="preserve"> nustatyta tvarka.</w:t>
      </w:r>
    </w:p>
    <w:p w14:paraId="2F7A3562" w14:textId="77777777" w:rsidR="00320D9F" w:rsidRPr="00B91672" w:rsidRDefault="004E07C9">
      <w:pPr>
        <w:autoSpaceDE w:val="0"/>
        <w:spacing w:after="0" w:line="276" w:lineRule="auto"/>
        <w:jc w:val="center"/>
        <w:rPr>
          <w:rFonts w:ascii="Times New Roman" w:hAnsi="Times New Roman"/>
          <w:sz w:val="24"/>
          <w:szCs w:val="24"/>
        </w:rPr>
        <w:sectPr w:rsidR="00320D9F" w:rsidRPr="00B91672" w:rsidSect="0042277B">
          <w:headerReference w:type="default" r:id="rId7"/>
          <w:pgSz w:w="11906" w:h="16838"/>
          <w:pgMar w:top="1134" w:right="567" w:bottom="1134" w:left="1701" w:header="567" w:footer="567" w:gutter="0"/>
          <w:pgNumType w:start="1"/>
          <w:cols w:space="1296"/>
          <w:titlePg/>
        </w:sectPr>
      </w:pPr>
      <w:r w:rsidRPr="00B91672">
        <w:rPr>
          <w:rFonts w:ascii="Times New Roman" w:hAnsi="Times New Roman"/>
          <w:sz w:val="24"/>
          <w:szCs w:val="24"/>
        </w:rPr>
        <w:t>_______________________</w:t>
      </w:r>
    </w:p>
    <w:p w14:paraId="2F7A3563" w14:textId="4E2CCAC6" w:rsidR="00320D9F" w:rsidRPr="00B91672" w:rsidRDefault="00B51158" w:rsidP="000F26B2">
      <w:pPr>
        <w:pStyle w:val="Default"/>
        <w:ind w:left="9072"/>
        <w:jc w:val="both"/>
        <w:rPr>
          <w:color w:val="auto"/>
        </w:rPr>
      </w:pPr>
      <w:bookmarkStart w:id="1" w:name="_Hlk71613710"/>
      <w:r w:rsidRPr="00B91672">
        <w:rPr>
          <w:color w:val="auto"/>
        </w:rPr>
        <w:lastRenderedPageBreak/>
        <w:t>D</w:t>
      </w:r>
      <w:r w:rsidR="004E07C9" w:rsidRPr="00B91672">
        <w:rPr>
          <w:color w:val="auto"/>
        </w:rPr>
        <w:t>ovanų, gautų pagal tarptautinį protokolą ar tradicijas, taip pat reprezentacijai skirtų dovanų perdavimo, registravimo, vertinimo, saugojimo ir eksponavimo</w:t>
      </w:r>
      <w:r w:rsidRPr="00B91672">
        <w:rPr>
          <w:color w:val="auto"/>
        </w:rPr>
        <w:t xml:space="preserve"> </w:t>
      </w:r>
      <w:r w:rsidR="000F26B2" w:rsidRPr="00B91672">
        <w:rPr>
          <w:color w:val="auto"/>
        </w:rPr>
        <w:t>valstybės įmonėje</w:t>
      </w:r>
      <w:r w:rsidRPr="00B91672">
        <w:rPr>
          <w:color w:val="auto"/>
        </w:rPr>
        <w:t xml:space="preserve"> Žemės ūkio informacijos ir kaimo verslo centre</w:t>
      </w:r>
      <w:r w:rsidR="004E07C9" w:rsidRPr="00B91672">
        <w:rPr>
          <w:color w:val="auto"/>
        </w:rPr>
        <w:t xml:space="preserve"> tvarkos aprašo</w:t>
      </w:r>
    </w:p>
    <w:p w14:paraId="2F7A3564" w14:textId="6EDA5264" w:rsidR="00320D9F" w:rsidRPr="00B91672" w:rsidRDefault="004E07C9">
      <w:pPr>
        <w:pStyle w:val="Default"/>
        <w:ind w:left="9072"/>
        <w:jc w:val="both"/>
        <w:rPr>
          <w:color w:val="auto"/>
        </w:rPr>
      </w:pPr>
      <w:r w:rsidRPr="00B91672">
        <w:rPr>
          <w:color w:val="auto"/>
        </w:rPr>
        <w:t>1 priedas</w:t>
      </w:r>
      <w:r w:rsidR="00B51158" w:rsidRPr="00B91672">
        <w:rPr>
          <w:color w:val="auto"/>
        </w:rPr>
        <w:t xml:space="preserve"> </w:t>
      </w:r>
    </w:p>
    <w:bookmarkEnd w:id="1"/>
    <w:p w14:paraId="2F7A3565" w14:textId="77777777" w:rsidR="00320D9F" w:rsidRPr="00B91672" w:rsidRDefault="00320D9F">
      <w:pPr>
        <w:widowControl w:val="0"/>
        <w:autoSpaceDE w:val="0"/>
        <w:snapToGrid w:val="0"/>
        <w:ind w:left="8640"/>
        <w:rPr>
          <w:rFonts w:ascii="Times New Roman" w:hAnsi="Times New Roman"/>
          <w:sz w:val="24"/>
          <w:szCs w:val="24"/>
        </w:rPr>
      </w:pPr>
    </w:p>
    <w:p w14:paraId="2F7A3566" w14:textId="16621BA4" w:rsidR="00320D9F" w:rsidRPr="00B91672" w:rsidRDefault="004E07C9">
      <w:pPr>
        <w:widowControl w:val="0"/>
        <w:autoSpaceDE w:val="0"/>
        <w:snapToGrid w:val="0"/>
        <w:jc w:val="center"/>
      </w:pPr>
      <w:r w:rsidRPr="00B91672">
        <w:rPr>
          <w:rFonts w:ascii="Times New Roman" w:hAnsi="Times New Roman"/>
          <w:b/>
          <w:sz w:val="24"/>
          <w:szCs w:val="24"/>
        </w:rPr>
        <w:t>(Dovanos perdavimo</w:t>
      </w:r>
      <w:r w:rsidR="00CC18F9" w:rsidRPr="00B91672">
        <w:rPr>
          <w:rFonts w:ascii="Times New Roman" w:hAnsi="Times New Roman"/>
          <w:b/>
          <w:sz w:val="24"/>
          <w:szCs w:val="24"/>
        </w:rPr>
        <w:t xml:space="preserve"> ir priėmimo</w:t>
      </w:r>
      <w:r w:rsidRPr="00B91672">
        <w:rPr>
          <w:rFonts w:ascii="Times New Roman" w:hAnsi="Times New Roman"/>
          <w:b/>
          <w:sz w:val="24"/>
          <w:szCs w:val="24"/>
        </w:rPr>
        <w:t xml:space="preserve"> akto form</w:t>
      </w:r>
      <w:r w:rsidR="007D559E" w:rsidRPr="00B91672">
        <w:rPr>
          <w:rFonts w:ascii="Times New Roman" w:hAnsi="Times New Roman"/>
          <w:b/>
          <w:sz w:val="24"/>
          <w:szCs w:val="24"/>
        </w:rPr>
        <w:t>a</w:t>
      </w:r>
      <w:r w:rsidRPr="00B91672">
        <w:rPr>
          <w:rFonts w:ascii="Times New Roman" w:hAnsi="Times New Roman"/>
          <w:b/>
          <w:sz w:val="24"/>
          <w:szCs w:val="24"/>
        </w:rPr>
        <w:t>)</w:t>
      </w:r>
    </w:p>
    <w:p w14:paraId="2F7A3567" w14:textId="77777777" w:rsidR="00320D9F" w:rsidRPr="00B91672" w:rsidRDefault="004E07C9">
      <w:pPr>
        <w:widowControl w:val="0"/>
        <w:autoSpaceDE w:val="0"/>
        <w:snapToGrid w:val="0"/>
        <w:jc w:val="center"/>
        <w:rPr>
          <w:rFonts w:ascii="Times New Roman" w:hAnsi="Times New Roman"/>
          <w:b/>
          <w:bCs/>
          <w:sz w:val="24"/>
          <w:szCs w:val="24"/>
        </w:rPr>
      </w:pPr>
      <w:r w:rsidRPr="00B91672">
        <w:rPr>
          <w:rFonts w:ascii="Times New Roman" w:hAnsi="Times New Roman"/>
          <w:b/>
          <w:bCs/>
          <w:sz w:val="24"/>
          <w:szCs w:val="24"/>
        </w:rPr>
        <w:t xml:space="preserve">DOVANOS PERDAVIMO IR PRIĖMIMO AKTAS </w:t>
      </w:r>
    </w:p>
    <w:p w14:paraId="2F7A3568" w14:textId="77777777" w:rsidR="00320D9F" w:rsidRPr="00B91672" w:rsidRDefault="004E07C9">
      <w:pPr>
        <w:spacing w:line="240" w:lineRule="auto"/>
        <w:jc w:val="center"/>
        <w:rPr>
          <w:rFonts w:ascii="Times New Roman" w:hAnsi="Times New Roman"/>
          <w:sz w:val="24"/>
          <w:szCs w:val="24"/>
          <w:lang w:eastAsia="lt-LT"/>
        </w:rPr>
      </w:pPr>
      <w:r w:rsidRPr="00B91672">
        <w:rPr>
          <w:rFonts w:ascii="Times New Roman" w:hAnsi="Times New Roman"/>
          <w:sz w:val="24"/>
          <w:szCs w:val="24"/>
          <w:lang w:eastAsia="lt-LT"/>
        </w:rPr>
        <w:t>20__ m. ________ ____ d.</w:t>
      </w:r>
    </w:p>
    <w:p w14:paraId="2F7A3569" w14:textId="77777777" w:rsidR="00320D9F" w:rsidRPr="00B91672" w:rsidRDefault="004E07C9">
      <w:pPr>
        <w:spacing w:line="240" w:lineRule="auto"/>
        <w:jc w:val="center"/>
        <w:rPr>
          <w:rFonts w:ascii="Times New Roman" w:hAnsi="Times New Roman"/>
          <w:iCs/>
          <w:sz w:val="24"/>
          <w:szCs w:val="24"/>
        </w:rPr>
      </w:pPr>
      <w:r w:rsidRPr="00B91672">
        <w:rPr>
          <w:rFonts w:ascii="Times New Roman" w:hAnsi="Times New Roman"/>
          <w:iCs/>
          <w:sz w:val="24"/>
          <w:szCs w:val="24"/>
        </w:rPr>
        <w:t>(data)</w:t>
      </w:r>
    </w:p>
    <w:p w14:paraId="2F7A356A" w14:textId="77777777" w:rsidR="00320D9F" w:rsidRPr="00B91672" w:rsidRDefault="00320D9F">
      <w:pPr>
        <w:widowControl w:val="0"/>
        <w:autoSpaceDE w:val="0"/>
        <w:snapToGrid w:val="0"/>
        <w:jc w:val="center"/>
        <w:rPr>
          <w:rFonts w:ascii="Times New Roman" w:hAnsi="Times New Roman"/>
          <w:sz w:val="24"/>
          <w:szCs w:val="24"/>
        </w:rPr>
      </w:pPr>
    </w:p>
    <w:tbl>
      <w:tblPr>
        <w:tblW w:w="5273" w:type="pct"/>
        <w:jc w:val="center"/>
        <w:tblCellMar>
          <w:left w:w="10" w:type="dxa"/>
          <w:right w:w="10" w:type="dxa"/>
        </w:tblCellMar>
        <w:tblLook w:val="04A0" w:firstRow="1" w:lastRow="0" w:firstColumn="1" w:lastColumn="0" w:noHBand="0" w:noVBand="1"/>
      </w:tblPr>
      <w:tblGrid>
        <w:gridCol w:w="513"/>
        <w:gridCol w:w="2921"/>
        <w:gridCol w:w="3387"/>
        <w:gridCol w:w="4514"/>
        <w:gridCol w:w="1276"/>
        <w:gridCol w:w="2146"/>
      </w:tblGrid>
      <w:tr w:rsidR="00B91672" w:rsidRPr="00B91672" w14:paraId="2F7A3571" w14:textId="77777777" w:rsidTr="009F1047">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6B" w14:textId="77777777" w:rsidR="00320D9F" w:rsidRPr="00B91672" w:rsidRDefault="004E07C9">
            <w:pPr>
              <w:widowControl w:val="0"/>
              <w:autoSpaceDE w:val="0"/>
              <w:snapToGrid w:val="0"/>
              <w:ind w:left="-57" w:right="-57"/>
              <w:jc w:val="center"/>
              <w:rPr>
                <w:rFonts w:ascii="Times New Roman" w:hAnsi="Times New Roman"/>
                <w:b/>
                <w:sz w:val="24"/>
                <w:szCs w:val="24"/>
              </w:rPr>
            </w:pPr>
            <w:r w:rsidRPr="00B91672">
              <w:rPr>
                <w:rFonts w:ascii="Times New Roman" w:hAnsi="Times New Roman"/>
                <w:b/>
                <w:sz w:val="24"/>
                <w:szCs w:val="24"/>
              </w:rPr>
              <w:t>Eil. Nr.</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6C" w14:textId="77777777" w:rsidR="00320D9F" w:rsidRPr="00B91672" w:rsidRDefault="004E07C9">
            <w:pPr>
              <w:widowControl w:val="0"/>
              <w:autoSpaceDE w:val="0"/>
              <w:snapToGrid w:val="0"/>
              <w:ind w:left="-57" w:right="-57"/>
              <w:jc w:val="center"/>
              <w:rPr>
                <w:rFonts w:ascii="Times New Roman" w:hAnsi="Times New Roman"/>
                <w:b/>
                <w:sz w:val="24"/>
                <w:szCs w:val="24"/>
              </w:rPr>
            </w:pPr>
            <w:r w:rsidRPr="00B91672">
              <w:rPr>
                <w:rFonts w:ascii="Times New Roman" w:hAnsi="Times New Roman"/>
                <w:b/>
                <w:sz w:val="24"/>
                <w:szCs w:val="24"/>
              </w:rPr>
              <w:t>Dovanos pavadinimas ir apibūdinimas</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6D" w14:textId="77777777" w:rsidR="00320D9F" w:rsidRPr="00B91672" w:rsidRDefault="004E07C9">
            <w:pPr>
              <w:widowControl w:val="0"/>
              <w:autoSpaceDE w:val="0"/>
              <w:snapToGrid w:val="0"/>
              <w:ind w:left="-57" w:right="-57"/>
              <w:jc w:val="center"/>
              <w:rPr>
                <w:rFonts w:ascii="Times New Roman" w:hAnsi="Times New Roman"/>
                <w:b/>
                <w:sz w:val="24"/>
                <w:szCs w:val="24"/>
              </w:rPr>
            </w:pPr>
            <w:r w:rsidRPr="00B91672">
              <w:rPr>
                <w:rFonts w:ascii="Times New Roman" w:hAnsi="Times New Roman"/>
                <w:b/>
                <w:sz w:val="24"/>
                <w:szCs w:val="24"/>
              </w:rPr>
              <w:t>Darbuotojo, kuris priėmė (gavo) dovaną, vardas, pavardė</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6E" w14:textId="31B7CBD8" w:rsidR="00320D9F" w:rsidRPr="00B91672" w:rsidRDefault="004E07C9">
            <w:pPr>
              <w:widowControl w:val="0"/>
              <w:autoSpaceDE w:val="0"/>
              <w:snapToGrid w:val="0"/>
              <w:ind w:left="-57" w:right="-57"/>
              <w:jc w:val="center"/>
              <w:rPr>
                <w:rFonts w:ascii="Times New Roman" w:hAnsi="Times New Roman"/>
                <w:b/>
                <w:sz w:val="24"/>
                <w:szCs w:val="24"/>
              </w:rPr>
            </w:pPr>
            <w:r w:rsidRPr="00B91672">
              <w:rPr>
                <w:rFonts w:ascii="Times New Roman" w:hAnsi="Times New Roman"/>
                <w:b/>
                <w:sz w:val="24"/>
                <w:szCs w:val="24"/>
              </w:rPr>
              <w:t>Dovaną įteikė: vardas, pavardė</w:t>
            </w:r>
            <w:r w:rsidR="00CC18F9" w:rsidRPr="00B91672">
              <w:rPr>
                <w:rFonts w:ascii="Times New Roman" w:hAnsi="Times New Roman"/>
                <w:b/>
                <w:sz w:val="24"/>
                <w:szCs w:val="24"/>
              </w:rPr>
              <w:t xml:space="preserve"> </w:t>
            </w:r>
            <w:r w:rsidRPr="00B91672">
              <w:rPr>
                <w:rFonts w:ascii="Times New Roman" w:hAnsi="Times New Roman"/>
                <w:b/>
                <w:sz w:val="24"/>
                <w:szCs w:val="24"/>
              </w:rPr>
              <w:t>/</w:t>
            </w:r>
            <w:r w:rsidR="00CC18F9" w:rsidRPr="00B91672">
              <w:rPr>
                <w:rFonts w:ascii="Times New Roman" w:hAnsi="Times New Roman"/>
                <w:b/>
                <w:sz w:val="24"/>
                <w:szCs w:val="24"/>
              </w:rPr>
              <w:t xml:space="preserve"> </w:t>
            </w:r>
            <w:r w:rsidRPr="00B91672">
              <w:rPr>
                <w:rFonts w:ascii="Times New Roman" w:hAnsi="Times New Roman"/>
                <w:b/>
                <w:sz w:val="24"/>
                <w:szCs w:val="24"/>
              </w:rPr>
              <w:t>pavadinimas, įteikimo proga, vieta, data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6F" w14:textId="77777777" w:rsidR="00320D9F" w:rsidRPr="00B91672" w:rsidRDefault="004E07C9">
            <w:pPr>
              <w:widowControl w:val="0"/>
              <w:autoSpaceDE w:val="0"/>
              <w:snapToGrid w:val="0"/>
              <w:ind w:left="-57" w:right="-57"/>
              <w:jc w:val="center"/>
              <w:rPr>
                <w:rFonts w:ascii="Times New Roman" w:hAnsi="Times New Roman"/>
                <w:b/>
                <w:sz w:val="24"/>
                <w:szCs w:val="24"/>
              </w:rPr>
            </w:pPr>
            <w:r w:rsidRPr="00B91672">
              <w:rPr>
                <w:rFonts w:ascii="Times New Roman" w:hAnsi="Times New Roman"/>
                <w:b/>
                <w:sz w:val="24"/>
                <w:szCs w:val="24"/>
              </w:rPr>
              <w:t xml:space="preserve">Kiekis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70" w14:textId="77777777" w:rsidR="00320D9F" w:rsidRPr="00B91672" w:rsidRDefault="004E07C9">
            <w:pPr>
              <w:widowControl w:val="0"/>
              <w:autoSpaceDE w:val="0"/>
              <w:snapToGrid w:val="0"/>
              <w:ind w:left="-57" w:right="-57"/>
              <w:jc w:val="center"/>
              <w:rPr>
                <w:rFonts w:ascii="Times New Roman" w:hAnsi="Times New Roman"/>
                <w:b/>
                <w:sz w:val="24"/>
                <w:szCs w:val="24"/>
              </w:rPr>
            </w:pPr>
            <w:r w:rsidRPr="00B91672">
              <w:rPr>
                <w:rFonts w:ascii="Times New Roman" w:hAnsi="Times New Roman"/>
                <w:b/>
                <w:sz w:val="24"/>
                <w:szCs w:val="24"/>
              </w:rPr>
              <w:t>Pastabos</w:t>
            </w:r>
          </w:p>
        </w:tc>
      </w:tr>
      <w:tr w:rsidR="00B91672" w:rsidRPr="00B91672" w14:paraId="2F7A3578" w14:textId="77777777" w:rsidTr="009F1047">
        <w:trPr>
          <w:trHeight w:val="765"/>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72" w14:textId="5082BDD7" w:rsidR="00320D9F" w:rsidRPr="00B91672" w:rsidRDefault="004E07C9">
            <w:pPr>
              <w:widowControl w:val="0"/>
              <w:autoSpaceDE w:val="0"/>
              <w:snapToGrid w:val="0"/>
              <w:ind w:left="-57" w:right="-57"/>
              <w:jc w:val="center"/>
              <w:rPr>
                <w:rFonts w:ascii="Times New Roman" w:hAnsi="Times New Roman"/>
                <w:sz w:val="24"/>
                <w:szCs w:val="24"/>
              </w:rPr>
            </w:pPr>
            <w:r w:rsidRPr="00B91672">
              <w:rPr>
                <w:rFonts w:ascii="Times New Roman" w:hAnsi="Times New Roman"/>
                <w:sz w:val="24"/>
                <w:szCs w:val="24"/>
              </w:rPr>
              <w:t>1</w:t>
            </w:r>
            <w:r w:rsidR="00476F73" w:rsidRPr="00B91672">
              <w:rPr>
                <w:rFonts w:ascii="Times New Roman" w:hAnsi="Times New Roman"/>
                <w:sz w:val="24"/>
                <w:szCs w:val="24"/>
              </w:rPr>
              <w:t>.</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3" w14:textId="5A1DF903" w:rsidR="00320D9F" w:rsidRPr="00B91672" w:rsidRDefault="00320D9F">
            <w:pPr>
              <w:widowControl w:val="0"/>
              <w:autoSpaceDE w:val="0"/>
              <w:snapToGrid w:val="0"/>
              <w:ind w:left="-57" w:right="-57"/>
              <w:jc w:val="center"/>
              <w:rPr>
                <w:rFonts w:ascii="Times New Roman" w:hAnsi="Times New Roman"/>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4" w14:textId="4AE6BEB5" w:rsidR="00320D9F" w:rsidRPr="00B91672" w:rsidRDefault="00320D9F">
            <w:pPr>
              <w:widowControl w:val="0"/>
              <w:autoSpaceDE w:val="0"/>
              <w:snapToGrid w:val="0"/>
              <w:ind w:left="-57" w:right="-57"/>
              <w:jc w:val="center"/>
              <w:rPr>
                <w:rFonts w:ascii="Times New Roman" w:hAnsi="Times New Roman"/>
                <w:sz w:val="24"/>
                <w:szCs w:val="24"/>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5" w14:textId="112EFEB2" w:rsidR="00320D9F" w:rsidRPr="00B91672" w:rsidRDefault="00320D9F">
            <w:pPr>
              <w:widowControl w:val="0"/>
              <w:autoSpaceDE w:val="0"/>
              <w:snapToGrid w:val="0"/>
              <w:ind w:left="-57" w:right="-57"/>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6" w14:textId="52EDBD71" w:rsidR="00320D9F" w:rsidRPr="00B91672" w:rsidRDefault="00320D9F">
            <w:pPr>
              <w:widowControl w:val="0"/>
              <w:autoSpaceDE w:val="0"/>
              <w:snapToGrid w:val="0"/>
              <w:ind w:left="-57" w:right="-57"/>
              <w:jc w:val="center"/>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7" w14:textId="05897C89" w:rsidR="00320D9F" w:rsidRPr="00B91672" w:rsidRDefault="00320D9F">
            <w:pPr>
              <w:widowControl w:val="0"/>
              <w:autoSpaceDE w:val="0"/>
              <w:snapToGrid w:val="0"/>
              <w:ind w:left="-57" w:right="-57"/>
              <w:jc w:val="center"/>
              <w:rPr>
                <w:rFonts w:ascii="Times New Roman" w:hAnsi="Times New Roman"/>
                <w:sz w:val="24"/>
                <w:szCs w:val="24"/>
              </w:rPr>
            </w:pPr>
          </w:p>
        </w:tc>
      </w:tr>
      <w:tr w:rsidR="00320D9F" w:rsidRPr="00B91672" w14:paraId="2F7A357F" w14:textId="77777777" w:rsidTr="009F1047">
        <w:trPr>
          <w:trHeight w:val="460"/>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79" w14:textId="034A3292" w:rsidR="00320D9F" w:rsidRPr="00B91672" w:rsidRDefault="00476F73">
            <w:pPr>
              <w:widowControl w:val="0"/>
              <w:autoSpaceDE w:val="0"/>
              <w:snapToGrid w:val="0"/>
              <w:spacing w:line="480" w:lineRule="auto"/>
              <w:ind w:left="-57" w:right="-57"/>
              <w:jc w:val="center"/>
              <w:rPr>
                <w:rFonts w:ascii="Times New Roman" w:hAnsi="Times New Roman"/>
                <w:sz w:val="24"/>
                <w:szCs w:val="24"/>
              </w:rPr>
            </w:pPr>
            <w:r w:rsidRPr="00B91672">
              <w:rPr>
                <w:rFonts w:ascii="Times New Roman" w:hAnsi="Times New Roman"/>
                <w:sz w:val="24"/>
                <w:szCs w:val="24"/>
              </w:rPr>
              <w:t>2.</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A" w14:textId="77777777" w:rsidR="00320D9F" w:rsidRPr="00B91672" w:rsidRDefault="00320D9F">
            <w:pPr>
              <w:widowControl w:val="0"/>
              <w:autoSpaceDE w:val="0"/>
              <w:snapToGrid w:val="0"/>
              <w:spacing w:line="480" w:lineRule="auto"/>
              <w:ind w:left="-57" w:right="-57"/>
              <w:jc w:val="center"/>
              <w:rPr>
                <w:rFonts w:ascii="Times New Roman" w:hAnsi="Times New Roman"/>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B" w14:textId="77777777" w:rsidR="00320D9F" w:rsidRPr="00B91672" w:rsidRDefault="00320D9F">
            <w:pPr>
              <w:widowControl w:val="0"/>
              <w:autoSpaceDE w:val="0"/>
              <w:snapToGrid w:val="0"/>
              <w:spacing w:line="480" w:lineRule="auto"/>
              <w:ind w:left="-57" w:right="-57"/>
              <w:jc w:val="center"/>
              <w:rPr>
                <w:rFonts w:ascii="Times New Roman" w:hAnsi="Times New Roman"/>
                <w:sz w:val="24"/>
                <w:szCs w:val="24"/>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C" w14:textId="77777777" w:rsidR="00320D9F" w:rsidRPr="00B91672" w:rsidRDefault="00320D9F">
            <w:pPr>
              <w:widowControl w:val="0"/>
              <w:autoSpaceDE w:val="0"/>
              <w:snapToGrid w:val="0"/>
              <w:spacing w:line="480" w:lineRule="auto"/>
              <w:ind w:left="-57" w:right="-57"/>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D" w14:textId="77777777" w:rsidR="00320D9F" w:rsidRPr="00B91672" w:rsidRDefault="00320D9F">
            <w:pPr>
              <w:widowControl w:val="0"/>
              <w:autoSpaceDE w:val="0"/>
              <w:snapToGrid w:val="0"/>
              <w:spacing w:line="480" w:lineRule="auto"/>
              <w:ind w:left="-57" w:right="-57"/>
              <w:jc w:val="center"/>
              <w:rPr>
                <w:rFonts w:ascii="Times New Roman" w:hAnsi="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7E" w14:textId="77777777" w:rsidR="00320D9F" w:rsidRPr="00B91672" w:rsidRDefault="00320D9F">
            <w:pPr>
              <w:widowControl w:val="0"/>
              <w:autoSpaceDE w:val="0"/>
              <w:snapToGrid w:val="0"/>
              <w:spacing w:line="480" w:lineRule="auto"/>
              <w:ind w:left="-57" w:right="-57"/>
              <w:jc w:val="center"/>
              <w:rPr>
                <w:rFonts w:ascii="Times New Roman" w:hAnsi="Times New Roman"/>
                <w:sz w:val="24"/>
                <w:szCs w:val="24"/>
              </w:rPr>
            </w:pPr>
          </w:p>
        </w:tc>
      </w:tr>
    </w:tbl>
    <w:p w14:paraId="2F7A3580" w14:textId="77777777" w:rsidR="00320D9F" w:rsidRPr="00B91672" w:rsidRDefault="00320D9F">
      <w:pPr>
        <w:widowControl w:val="0"/>
        <w:autoSpaceDE w:val="0"/>
        <w:snapToGrid w:val="0"/>
        <w:rPr>
          <w:sz w:val="24"/>
          <w:szCs w:val="24"/>
        </w:rPr>
      </w:pPr>
    </w:p>
    <w:p w14:paraId="2F7A3581" w14:textId="067B3724" w:rsidR="00320D9F" w:rsidRPr="00B91672" w:rsidRDefault="004E07C9">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Perdavė               ____________________</w:t>
      </w:r>
      <w:r w:rsidRPr="00B91672">
        <w:rPr>
          <w:rFonts w:ascii="Times New Roman" w:hAnsi="Times New Roman"/>
          <w:sz w:val="24"/>
          <w:szCs w:val="24"/>
          <w:lang w:eastAsia="lt-LT"/>
        </w:rPr>
        <w:tab/>
      </w:r>
      <w:r w:rsidRPr="00B91672">
        <w:rPr>
          <w:rFonts w:ascii="Times New Roman" w:hAnsi="Times New Roman"/>
          <w:sz w:val="24"/>
          <w:szCs w:val="24"/>
          <w:lang w:eastAsia="lt-LT"/>
        </w:rPr>
        <w:tab/>
        <w:t>____________________</w:t>
      </w:r>
      <w:r w:rsidRPr="00B91672">
        <w:rPr>
          <w:rFonts w:ascii="Times New Roman" w:hAnsi="Times New Roman"/>
          <w:sz w:val="24"/>
          <w:szCs w:val="24"/>
          <w:lang w:eastAsia="lt-LT"/>
        </w:rPr>
        <w:tab/>
      </w:r>
      <w:r w:rsidRPr="00B91672">
        <w:rPr>
          <w:rFonts w:ascii="Times New Roman" w:hAnsi="Times New Roman"/>
          <w:sz w:val="24"/>
          <w:szCs w:val="24"/>
          <w:lang w:eastAsia="lt-LT"/>
        </w:rPr>
        <w:tab/>
        <w:t>__________________</w:t>
      </w:r>
    </w:p>
    <w:p w14:paraId="2F7A3582" w14:textId="5DA11616" w:rsidR="00320D9F" w:rsidRPr="00B91672" w:rsidRDefault="004E07C9">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ab/>
      </w:r>
      <w:r w:rsidRPr="00B91672">
        <w:rPr>
          <w:rFonts w:ascii="Times New Roman" w:hAnsi="Times New Roman"/>
          <w:sz w:val="24"/>
          <w:szCs w:val="24"/>
          <w:lang w:eastAsia="lt-LT"/>
        </w:rPr>
        <w:tab/>
        <w:t>(pareigos)</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w:t>
      </w:r>
      <w:r w:rsidR="00903ACE" w:rsidRPr="00B91672">
        <w:rPr>
          <w:rFonts w:ascii="Times New Roman" w:hAnsi="Times New Roman"/>
          <w:sz w:val="24"/>
          <w:szCs w:val="24"/>
          <w:lang w:eastAsia="lt-LT"/>
        </w:rPr>
        <w:t xml:space="preserve">                 </w:t>
      </w:r>
      <w:r w:rsidR="00060402" w:rsidRPr="00B91672">
        <w:rPr>
          <w:rFonts w:ascii="Times New Roman" w:hAnsi="Times New Roman"/>
          <w:sz w:val="24"/>
          <w:szCs w:val="24"/>
          <w:lang w:eastAsia="lt-LT"/>
        </w:rPr>
        <w:t xml:space="preserve">    </w:t>
      </w:r>
      <w:r w:rsidRPr="00B91672">
        <w:rPr>
          <w:rFonts w:ascii="Times New Roman" w:hAnsi="Times New Roman"/>
          <w:sz w:val="24"/>
          <w:szCs w:val="24"/>
          <w:lang w:eastAsia="lt-LT"/>
        </w:rPr>
        <w:t xml:space="preserve">(parašas) </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(vardas ir pavardė)</w:t>
      </w:r>
    </w:p>
    <w:p w14:paraId="2F7A3583" w14:textId="77777777" w:rsidR="00320D9F" w:rsidRPr="00B91672" w:rsidRDefault="00320D9F">
      <w:pPr>
        <w:widowControl w:val="0"/>
        <w:autoSpaceDE w:val="0"/>
        <w:snapToGrid w:val="0"/>
        <w:rPr>
          <w:rFonts w:ascii="Times New Roman" w:hAnsi="Times New Roman"/>
          <w:sz w:val="24"/>
          <w:szCs w:val="24"/>
          <w:lang w:eastAsia="lt-LT"/>
        </w:rPr>
      </w:pPr>
    </w:p>
    <w:p w14:paraId="2F7A3585" w14:textId="3FFF095D" w:rsidR="00320D9F" w:rsidRPr="00B91672" w:rsidRDefault="004E07C9">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Priėmė                ____________________</w:t>
      </w:r>
      <w:r w:rsidRPr="00B91672">
        <w:rPr>
          <w:rFonts w:ascii="Times New Roman" w:hAnsi="Times New Roman"/>
          <w:sz w:val="24"/>
          <w:szCs w:val="24"/>
          <w:lang w:eastAsia="lt-LT"/>
        </w:rPr>
        <w:tab/>
      </w:r>
      <w:r w:rsidRPr="00B91672">
        <w:rPr>
          <w:rFonts w:ascii="Times New Roman" w:hAnsi="Times New Roman"/>
          <w:sz w:val="24"/>
          <w:szCs w:val="24"/>
          <w:lang w:eastAsia="lt-LT"/>
        </w:rPr>
        <w:tab/>
        <w:t>____________________</w:t>
      </w:r>
      <w:r w:rsidRPr="00B91672">
        <w:rPr>
          <w:rFonts w:ascii="Times New Roman" w:hAnsi="Times New Roman"/>
          <w:sz w:val="24"/>
          <w:szCs w:val="24"/>
          <w:lang w:eastAsia="lt-LT"/>
        </w:rPr>
        <w:tab/>
      </w:r>
      <w:r w:rsidRPr="00B91672">
        <w:rPr>
          <w:rFonts w:ascii="Times New Roman" w:hAnsi="Times New Roman"/>
          <w:sz w:val="24"/>
          <w:szCs w:val="24"/>
          <w:lang w:eastAsia="lt-LT"/>
        </w:rPr>
        <w:tab/>
        <w:t>___________________</w:t>
      </w:r>
    </w:p>
    <w:p w14:paraId="2F7A3586" w14:textId="242263FB" w:rsidR="00320D9F" w:rsidRPr="00B91672" w:rsidRDefault="004E07C9">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ab/>
      </w:r>
      <w:r w:rsidRPr="00B91672">
        <w:rPr>
          <w:rFonts w:ascii="Times New Roman" w:hAnsi="Times New Roman"/>
          <w:sz w:val="24"/>
          <w:szCs w:val="24"/>
          <w:lang w:eastAsia="lt-LT"/>
        </w:rPr>
        <w:tab/>
        <w:t>(pareigos)</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w:t>
      </w:r>
      <w:r w:rsidR="00903ACE" w:rsidRPr="00B91672">
        <w:rPr>
          <w:rFonts w:ascii="Times New Roman" w:hAnsi="Times New Roman"/>
          <w:sz w:val="24"/>
          <w:szCs w:val="24"/>
          <w:lang w:eastAsia="lt-LT"/>
        </w:rPr>
        <w:t xml:space="preserve">                     </w:t>
      </w:r>
      <w:r w:rsidRPr="00B91672">
        <w:rPr>
          <w:rFonts w:ascii="Times New Roman" w:hAnsi="Times New Roman"/>
          <w:sz w:val="24"/>
          <w:szCs w:val="24"/>
          <w:lang w:eastAsia="lt-LT"/>
        </w:rPr>
        <w:t xml:space="preserve">(parašas) </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(vardas ir pavardė)</w:t>
      </w:r>
    </w:p>
    <w:p w14:paraId="2F7A3587" w14:textId="75101C38" w:rsidR="00320D9F" w:rsidRPr="00B91672" w:rsidRDefault="00903ACE" w:rsidP="00B81DE4">
      <w:pPr>
        <w:widowControl w:val="0"/>
        <w:autoSpaceDE w:val="0"/>
        <w:snapToGrid w:val="0"/>
        <w:jc w:val="center"/>
        <w:rPr>
          <w:rFonts w:ascii="Times New Roman" w:hAnsi="Times New Roman"/>
          <w:sz w:val="24"/>
          <w:szCs w:val="24"/>
          <w:lang w:eastAsia="lt-LT"/>
        </w:rPr>
      </w:pPr>
      <w:r w:rsidRPr="00B91672">
        <w:rPr>
          <w:rFonts w:ascii="Times New Roman" w:eastAsia="Times New Roman" w:hAnsi="Times New Roman"/>
          <w:sz w:val="24"/>
          <w:szCs w:val="24"/>
        </w:rPr>
        <w:t>__________________________________</w:t>
      </w:r>
    </w:p>
    <w:p w14:paraId="2F7A3588" w14:textId="061795CB" w:rsidR="00320D9F" w:rsidRPr="00B91672" w:rsidRDefault="00FC2F8C">
      <w:pPr>
        <w:pStyle w:val="Default"/>
        <w:ind w:left="9072"/>
        <w:jc w:val="both"/>
        <w:rPr>
          <w:color w:val="auto"/>
        </w:rPr>
      </w:pPr>
      <w:r w:rsidRPr="00B91672">
        <w:rPr>
          <w:color w:val="auto"/>
        </w:rPr>
        <w:t>D</w:t>
      </w:r>
      <w:r w:rsidR="004E07C9" w:rsidRPr="00B91672">
        <w:rPr>
          <w:color w:val="auto"/>
        </w:rPr>
        <w:t>ovanų, gautų pagal tarptautinį protokolą ar tradicijas, taip pat reprezentacijai skirtų dovanų perdavimo, registravimo, vertinimo, saugojimo ir ekspona</w:t>
      </w:r>
      <w:r w:rsidR="004E07C9" w:rsidRPr="00B91672">
        <w:rPr>
          <w:color w:val="auto"/>
        </w:rPr>
        <w:lastRenderedPageBreak/>
        <w:t xml:space="preserve">vimo </w:t>
      </w:r>
      <w:r w:rsidR="005C302D" w:rsidRPr="00B91672">
        <w:rPr>
          <w:color w:val="auto"/>
        </w:rPr>
        <w:t>valstybės įmonėje</w:t>
      </w:r>
      <w:r w:rsidRPr="00B91672">
        <w:rPr>
          <w:color w:val="auto"/>
        </w:rPr>
        <w:t xml:space="preserve"> Žemės ūkio inf</w:t>
      </w:r>
      <w:r w:rsidR="00B51158" w:rsidRPr="00B91672">
        <w:rPr>
          <w:color w:val="auto"/>
        </w:rPr>
        <w:t>ormacijos ir kaimo verslo centre</w:t>
      </w:r>
      <w:r w:rsidRPr="00B91672">
        <w:rPr>
          <w:color w:val="auto"/>
        </w:rPr>
        <w:t xml:space="preserve"> </w:t>
      </w:r>
      <w:r w:rsidR="004E07C9" w:rsidRPr="00B91672">
        <w:rPr>
          <w:color w:val="auto"/>
        </w:rPr>
        <w:t>tvarkos aprašo</w:t>
      </w:r>
    </w:p>
    <w:p w14:paraId="2F7A3589" w14:textId="77777777" w:rsidR="00320D9F" w:rsidRPr="00B91672" w:rsidRDefault="004E07C9">
      <w:pPr>
        <w:pStyle w:val="Default"/>
        <w:ind w:left="9072"/>
        <w:jc w:val="both"/>
        <w:rPr>
          <w:color w:val="auto"/>
        </w:rPr>
      </w:pPr>
      <w:r w:rsidRPr="00B91672">
        <w:rPr>
          <w:color w:val="auto"/>
        </w:rPr>
        <w:t xml:space="preserve">2 priedas </w:t>
      </w:r>
    </w:p>
    <w:p w14:paraId="2F7A358A" w14:textId="77777777" w:rsidR="00320D9F" w:rsidRPr="009C191C" w:rsidRDefault="00320D9F">
      <w:pPr>
        <w:jc w:val="center"/>
        <w:rPr>
          <w:rFonts w:ascii="Times New Roman" w:hAnsi="Times New Roman"/>
          <w:bCs/>
          <w:sz w:val="16"/>
          <w:szCs w:val="16"/>
        </w:rPr>
      </w:pPr>
    </w:p>
    <w:p w14:paraId="2F7A358B" w14:textId="2E147C3D" w:rsidR="00320D9F" w:rsidRPr="00B91672" w:rsidRDefault="004E07C9">
      <w:pPr>
        <w:spacing w:line="276" w:lineRule="auto"/>
        <w:jc w:val="center"/>
        <w:rPr>
          <w:rFonts w:ascii="Times New Roman" w:hAnsi="Times New Roman"/>
          <w:b/>
          <w:bCs/>
          <w:sz w:val="24"/>
          <w:szCs w:val="24"/>
        </w:rPr>
      </w:pPr>
      <w:r w:rsidRPr="00B91672">
        <w:rPr>
          <w:rFonts w:ascii="Times New Roman" w:hAnsi="Times New Roman"/>
          <w:b/>
          <w:bCs/>
          <w:sz w:val="24"/>
          <w:szCs w:val="24"/>
        </w:rPr>
        <w:t>(Dovanos vertinimo akto forma)</w:t>
      </w:r>
    </w:p>
    <w:p w14:paraId="2F7A358C" w14:textId="77777777" w:rsidR="00320D9F" w:rsidRPr="00B91672" w:rsidRDefault="004E07C9">
      <w:pPr>
        <w:spacing w:line="276" w:lineRule="auto"/>
        <w:jc w:val="center"/>
        <w:rPr>
          <w:rFonts w:ascii="Times New Roman" w:hAnsi="Times New Roman"/>
          <w:b/>
          <w:bCs/>
          <w:sz w:val="24"/>
          <w:szCs w:val="24"/>
        </w:rPr>
      </w:pPr>
      <w:r w:rsidRPr="00B91672">
        <w:rPr>
          <w:rFonts w:ascii="Times New Roman" w:hAnsi="Times New Roman"/>
          <w:b/>
          <w:bCs/>
          <w:sz w:val="24"/>
          <w:szCs w:val="24"/>
        </w:rPr>
        <w:t>DOVANOS VERTINIMO AKTAS</w:t>
      </w:r>
    </w:p>
    <w:p w14:paraId="2F7A358D" w14:textId="77777777" w:rsidR="00320D9F" w:rsidRPr="00B91672" w:rsidRDefault="004E07C9">
      <w:pPr>
        <w:jc w:val="center"/>
        <w:rPr>
          <w:rFonts w:ascii="Times New Roman" w:hAnsi="Times New Roman"/>
          <w:sz w:val="24"/>
          <w:szCs w:val="24"/>
          <w:lang w:eastAsia="lt-LT"/>
        </w:rPr>
      </w:pPr>
      <w:r w:rsidRPr="00B91672">
        <w:rPr>
          <w:rFonts w:ascii="Times New Roman" w:hAnsi="Times New Roman"/>
          <w:sz w:val="24"/>
          <w:szCs w:val="24"/>
          <w:lang w:eastAsia="lt-LT"/>
        </w:rPr>
        <w:t>20__ m. ________ ____ d.</w:t>
      </w:r>
    </w:p>
    <w:p w14:paraId="2F7A358E" w14:textId="77777777" w:rsidR="00320D9F" w:rsidRPr="00B91672" w:rsidRDefault="004E07C9">
      <w:pPr>
        <w:jc w:val="center"/>
        <w:rPr>
          <w:rFonts w:ascii="Times New Roman" w:hAnsi="Times New Roman"/>
          <w:iCs/>
          <w:sz w:val="24"/>
          <w:szCs w:val="24"/>
        </w:rPr>
      </w:pPr>
      <w:r w:rsidRPr="00B91672">
        <w:rPr>
          <w:rFonts w:ascii="Times New Roman" w:hAnsi="Times New Roman"/>
          <w:iCs/>
          <w:sz w:val="24"/>
          <w:szCs w:val="24"/>
        </w:rPr>
        <w:t>(data)</w:t>
      </w:r>
    </w:p>
    <w:tbl>
      <w:tblPr>
        <w:tblW w:w="14459" w:type="dxa"/>
        <w:tblInd w:w="-5" w:type="dxa"/>
        <w:tblLayout w:type="fixed"/>
        <w:tblCellMar>
          <w:left w:w="10" w:type="dxa"/>
          <w:right w:w="10" w:type="dxa"/>
        </w:tblCellMar>
        <w:tblLook w:val="04A0" w:firstRow="1" w:lastRow="0" w:firstColumn="1" w:lastColumn="0" w:noHBand="0" w:noVBand="1"/>
      </w:tblPr>
      <w:tblGrid>
        <w:gridCol w:w="709"/>
        <w:gridCol w:w="1701"/>
        <w:gridCol w:w="2268"/>
        <w:gridCol w:w="2552"/>
        <w:gridCol w:w="3118"/>
        <w:gridCol w:w="1276"/>
        <w:gridCol w:w="992"/>
        <w:gridCol w:w="1843"/>
      </w:tblGrid>
      <w:tr w:rsidR="00B91672" w:rsidRPr="00B91672" w14:paraId="2F7A3599" w14:textId="77777777" w:rsidTr="009F1047">
        <w:trPr>
          <w:trHeight w:val="82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8F" w14:textId="77777777" w:rsidR="00320D9F" w:rsidRPr="00B91672" w:rsidRDefault="004E07C9" w:rsidP="009F1047">
            <w:pPr>
              <w:spacing w:after="0" w:line="240" w:lineRule="auto"/>
              <w:jc w:val="center"/>
              <w:textAlignment w:val="auto"/>
            </w:pPr>
            <w:r w:rsidRPr="00B91672">
              <w:rPr>
                <w:rFonts w:ascii="Times New Roman" w:hAnsi="Times New Roman"/>
                <w:b/>
                <w:sz w:val="24"/>
                <w:szCs w:val="24"/>
              </w:rPr>
              <w:t>Eil. 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0" w14:textId="77777777" w:rsidR="00320D9F" w:rsidRPr="00B91672" w:rsidRDefault="004E07C9" w:rsidP="009F1047">
            <w:pPr>
              <w:spacing w:after="0" w:line="240" w:lineRule="auto"/>
              <w:jc w:val="center"/>
              <w:textAlignment w:val="auto"/>
            </w:pPr>
            <w:r w:rsidRPr="00B91672">
              <w:rPr>
                <w:rFonts w:ascii="Times New Roman" w:hAnsi="Times New Roman"/>
                <w:b/>
                <w:sz w:val="24"/>
                <w:szCs w:val="24"/>
              </w:rPr>
              <w:t>Dovanos pavadinimas ir apibūdinimas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2" w14:textId="62EEF1CC" w:rsidR="00320D9F" w:rsidRPr="00B91672" w:rsidRDefault="004E07C9" w:rsidP="009F1047">
            <w:pPr>
              <w:spacing w:after="0" w:line="240" w:lineRule="auto"/>
              <w:ind w:left="-108" w:right="-108"/>
              <w:jc w:val="center"/>
              <w:textAlignment w:val="auto"/>
            </w:pPr>
            <w:r w:rsidRPr="00B91672">
              <w:rPr>
                <w:rFonts w:ascii="Times New Roman" w:hAnsi="Times New Roman"/>
                <w:b/>
                <w:sz w:val="24"/>
                <w:szCs w:val="24"/>
              </w:rPr>
              <w:t>Dovaną perdavusio</w:t>
            </w:r>
            <w:r w:rsidR="00FC099B" w:rsidRPr="00B91672">
              <w:rPr>
                <w:rFonts w:ascii="Times New Roman" w:hAnsi="Times New Roman"/>
                <w:b/>
                <w:sz w:val="24"/>
                <w:szCs w:val="24"/>
              </w:rPr>
              <w:t xml:space="preserve"> </w:t>
            </w:r>
            <w:r w:rsidRPr="00B91672">
              <w:rPr>
                <w:rFonts w:ascii="Times New Roman" w:hAnsi="Times New Roman"/>
                <w:b/>
                <w:sz w:val="24"/>
                <w:szCs w:val="24"/>
              </w:rPr>
              <w:t>asmens vardas</w:t>
            </w:r>
          </w:p>
          <w:p w14:paraId="2F7A3593" w14:textId="1DB54A11" w:rsidR="00320D9F" w:rsidRPr="00B91672" w:rsidRDefault="004E07C9" w:rsidP="009F1047">
            <w:pPr>
              <w:spacing w:after="0" w:line="240" w:lineRule="auto"/>
              <w:ind w:left="-108" w:right="-108"/>
              <w:jc w:val="center"/>
              <w:textAlignment w:val="auto"/>
            </w:pPr>
            <w:r w:rsidRPr="00B91672">
              <w:rPr>
                <w:rFonts w:ascii="Times New Roman" w:hAnsi="Times New Roman"/>
                <w:b/>
                <w:sz w:val="24"/>
                <w:szCs w:val="24"/>
              </w:rPr>
              <w:t>ir pavardė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4" w14:textId="03BEFD73" w:rsidR="00320D9F" w:rsidRPr="00B91672" w:rsidRDefault="004E07C9" w:rsidP="009F1047">
            <w:pPr>
              <w:spacing w:after="0" w:line="240" w:lineRule="auto"/>
              <w:jc w:val="center"/>
              <w:textAlignment w:val="auto"/>
            </w:pPr>
            <w:r w:rsidRPr="00B91672">
              <w:rPr>
                <w:rFonts w:ascii="Times New Roman" w:hAnsi="Times New Roman"/>
                <w:b/>
                <w:sz w:val="24"/>
                <w:szCs w:val="24"/>
              </w:rPr>
              <w:t xml:space="preserve">Dovaną gavęs </w:t>
            </w:r>
            <w:r w:rsidR="00FC099B" w:rsidRPr="00B91672">
              <w:rPr>
                <w:rFonts w:ascii="Times New Roman" w:hAnsi="Times New Roman"/>
                <w:b/>
                <w:sz w:val="24"/>
                <w:szCs w:val="24"/>
              </w:rPr>
              <w:t>darbuotojas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5" w14:textId="77777777" w:rsidR="00320D9F" w:rsidRPr="00B91672" w:rsidRDefault="004E07C9" w:rsidP="009F1047">
            <w:pPr>
              <w:spacing w:after="0" w:line="240" w:lineRule="auto"/>
              <w:ind w:right="-96"/>
              <w:jc w:val="center"/>
              <w:textAlignment w:val="auto"/>
            </w:pPr>
            <w:r w:rsidRPr="00B91672">
              <w:rPr>
                <w:rFonts w:ascii="Times New Roman" w:hAnsi="Times New Roman"/>
                <w:b/>
                <w:sz w:val="24"/>
                <w:szCs w:val="24"/>
              </w:rPr>
              <w:t>Įteikimo aplinkybės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6" w14:textId="77777777" w:rsidR="00320D9F" w:rsidRPr="00B91672" w:rsidRDefault="004E07C9" w:rsidP="009F1047">
            <w:pPr>
              <w:spacing w:after="0" w:line="240" w:lineRule="auto"/>
              <w:jc w:val="center"/>
              <w:textAlignment w:val="auto"/>
            </w:pPr>
            <w:r w:rsidRPr="00B91672">
              <w:rPr>
                <w:rFonts w:ascii="Times New Roman" w:hAnsi="Times New Roman"/>
                <w:b/>
                <w:sz w:val="24"/>
                <w:szCs w:val="24"/>
              </w:rPr>
              <w:t>Kiekis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7" w14:textId="77777777" w:rsidR="00320D9F" w:rsidRPr="00B91672" w:rsidRDefault="004E07C9" w:rsidP="009F1047">
            <w:pPr>
              <w:spacing w:after="0" w:line="240" w:lineRule="auto"/>
              <w:ind w:right="-111"/>
              <w:jc w:val="center"/>
              <w:textAlignment w:val="auto"/>
            </w:pPr>
            <w:r w:rsidRPr="00B91672">
              <w:rPr>
                <w:rFonts w:ascii="Times New Roman" w:hAnsi="Times New Roman"/>
                <w:b/>
                <w:sz w:val="24"/>
                <w:szCs w:val="24"/>
              </w:rPr>
              <w:t>Vertė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8" w14:textId="77777777" w:rsidR="00320D9F" w:rsidRPr="00B91672" w:rsidRDefault="004E07C9" w:rsidP="009F1047">
            <w:pPr>
              <w:spacing w:after="0" w:line="240" w:lineRule="auto"/>
              <w:ind w:right="-104"/>
              <w:jc w:val="center"/>
              <w:textAlignment w:val="auto"/>
            </w:pPr>
            <w:r w:rsidRPr="00B91672">
              <w:rPr>
                <w:rFonts w:ascii="Times New Roman" w:hAnsi="Times New Roman"/>
                <w:b/>
                <w:sz w:val="24"/>
                <w:szCs w:val="24"/>
              </w:rPr>
              <w:t>Pastabos</w:t>
            </w:r>
          </w:p>
        </w:tc>
      </w:tr>
      <w:tr w:rsidR="00B91672" w:rsidRPr="00B91672" w14:paraId="2F7A35A2" w14:textId="77777777" w:rsidTr="009F1047">
        <w:trPr>
          <w:trHeight w:val="58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359A" w14:textId="0D94ADA4" w:rsidR="00320D9F" w:rsidRPr="00B91672" w:rsidRDefault="004E07C9" w:rsidP="009F1047">
            <w:pPr>
              <w:spacing w:after="0" w:line="240" w:lineRule="auto"/>
              <w:jc w:val="center"/>
              <w:textAlignment w:val="auto"/>
              <w:rPr>
                <w:rFonts w:ascii="Times New Roman" w:hAnsi="Times New Roman"/>
                <w:bCs/>
                <w:sz w:val="24"/>
                <w:szCs w:val="24"/>
              </w:rPr>
            </w:pPr>
            <w:r w:rsidRPr="00B91672">
              <w:rPr>
                <w:rFonts w:ascii="Times New Roman" w:hAnsi="Times New Roman"/>
                <w:bCs/>
                <w:sz w:val="24"/>
                <w:szCs w:val="24"/>
              </w:rPr>
              <w:t>1</w:t>
            </w:r>
            <w:r w:rsidR="00FC099B" w:rsidRPr="00B91672">
              <w:rPr>
                <w:rFonts w:ascii="Times New Roman" w:hAnsi="Times New Roman"/>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9B" w14:textId="510DCC30" w:rsidR="00320D9F" w:rsidRPr="00B91672" w:rsidRDefault="00320D9F">
            <w:pPr>
              <w:spacing w:after="0" w:line="240" w:lineRule="auto"/>
              <w:textAlignment w:val="auto"/>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9C" w14:textId="195F3C1C" w:rsidR="00320D9F" w:rsidRPr="00B91672" w:rsidRDefault="00320D9F">
            <w:pPr>
              <w:spacing w:after="0" w:line="240" w:lineRule="auto"/>
              <w:textAlignment w:val="auto"/>
              <w:rPr>
                <w:rFonts w:ascii="Times New Roman" w:hAnsi="Times New Roman"/>
                <w:bCs/>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9D" w14:textId="7591BC82" w:rsidR="00320D9F" w:rsidRPr="00B91672" w:rsidRDefault="00320D9F">
            <w:pPr>
              <w:spacing w:after="0" w:line="240" w:lineRule="auto"/>
              <w:textAlignment w:val="auto"/>
              <w:rPr>
                <w:rFonts w:ascii="Times New Roman" w:hAnsi="Times New Roman"/>
                <w:bCs/>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9E" w14:textId="72F9CC39" w:rsidR="00320D9F" w:rsidRPr="00B91672" w:rsidRDefault="00320D9F">
            <w:pPr>
              <w:spacing w:after="0" w:line="240" w:lineRule="auto"/>
              <w:textAlignment w:val="auto"/>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9F" w14:textId="741C906E" w:rsidR="00320D9F" w:rsidRPr="00B91672" w:rsidRDefault="00320D9F">
            <w:pPr>
              <w:spacing w:after="0" w:line="240" w:lineRule="auto"/>
              <w:textAlignment w:val="auto"/>
              <w:rPr>
                <w:rFonts w:ascii="Times New Roman" w:hAnsi="Times New Roman"/>
                <w:bCs/>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A0" w14:textId="06DDB131" w:rsidR="00320D9F" w:rsidRPr="00B91672" w:rsidRDefault="00320D9F">
            <w:pPr>
              <w:spacing w:after="0" w:line="240" w:lineRule="auto"/>
              <w:textAlignment w:val="auto"/>
              <w:rPr>
                <w:rFonts w:ascii="Times New Roman" w:hAnsi="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35A1" w14:textId="01E36791" w:rsidR="00320D9F" w:rsidRPr="00B91672" w:rsidRDefault="00320D9F">
            <w:pPr>
              <w:spacing w:after="0" w:line="240" w:lineRule="auto"/>
              <w:textAlignment w:val="auto"/>
              <w:rPr>
                <w:rFonts w:ascii="Times New Roman" w:hAnsi="Times New Roman"/>
                <w:bCs/>
                <w:sz w:val="24"/>
                <w:szCs w:val="24"/>
              </w:rPr>
            </w:pPr>
          </w:p>
        </w:tc>
      </w:tr>
    </w:tbl>
    <w:p w14:paraId="2F7A35AC" w14:textId="77777777" w:rsidR="00320D9F" w:rsidRPr="00B91672" w:rsidRDefault="00320D9F">
      <w:pPr>
        <w:jc w:val="center"/>
        <w:rPr>
          <w:rFonts w:ascii="Times New Roman" w:hAnsi="Times New Roman"/>
          <w:sz w:val="24"/>
          <w:szCs w:val="24"/>
        </w:rPr>
      </w:pPr>
    </w:p>
    <w:p w14:paraId="3A2BB9F1" w14:textId="2C2EF195" w:rsidR="007D559E" w:rsidRPr="00B91672" w:rsidRDefault="007D559E" w:rsidP="007D559E">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Korupcijos prevencijos specialistas ____________________</w:t>
      </w:r>
      <w:r w:rsidRPr="00B91672">
        <w:rPr>
          <w:rFonts w:ascii="Times New Roman" w:hAnsi="Times New Roman"/>
          <w:sz w:val="24"/>
          <w:szCs w:val="24"/>
          <w:lang w:eastAsia="lt-LT"/>
        </w:rPr>
        <w:tab/>
        <w:t>____________________</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__________________</w:t>
      </w:r>
    </w:p>
    <w:p w14:paraId="3A892400" w14:textId="301DC2BB" w:rsidR="007D559E" w:rsidRPr="00B91672" w:rsidRDefault="007D559E" w:rsidP="007D559E">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w:t>
      </w:r>
      <w:r w:rsidR="00060402" w:rsidRPr="00B91672">
        <w:rPr>
          <w:rFonts w:ascii="Times New Roman" w:hAnsi="Times New Roman"/>
          <w:sz w:val="24"/>
          <w:szCs w:val="24"/>
          <w:lang w:eastAsia="lt-LT"/>
        </w:rPr>
        <w:t xml:space="preserve">    </w:t>
      </w:r>
      <w:r w:rsidRPr="00B91672">
        <w:rPr>
          <w:rFonts w:ascii="Times New Roman" w:hAnsi="Times New Roman"/>
          <w:sz w:val="24"/>
          <w:szCs w:val="24"/>
          <w:lang w:eastAsia="lt-LT"/>
        </w:rPr>
        <w:t xml:space="preserve">         (pareigos)</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(parašas) </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(vardas ir pavardė)</w:t>
      </w:r>
    </w:p>
    <w:p w14:paraId="1FF6B414" w14:textId="67FAADFE" w:rsidR="007D559E" w:rsidRPr="00B91672" w:rsidRDefault="007D559E" w:rsidP="009C191C">
      <w:pPr>
        <w:widowControl w:val="0"/>
        <w:autoSpaceDE w:val="0"/>
        <w:snapToGrid w:val="0"/>
        <w:spacing w:after="0" w:line="360" w:lineRule="auto"/>
        <w:rPr>
          <w:rFonts w:ascii="Times New Roman" w:hAnsi="Times New Roman"/>
          <w:sz w:val="24"/>
          <w:szCs w:val="24"/>
          <w:lang w:eastAsia="lt-LT"/>
        </w:rPr>
      </w:pPr>
      <w:r w:rsidRPr="00B91672">
        <w:rPr>
          <w:rFonts w:ascii="Times New Roman" w:hAnsi="Times New Roman"/>
          <w:sz w:val="24"/>
          <w:szCs w:val="24"/>
          <w:lang w:eastAsia="lt-LT"/>
        </w:rPr>
        <w:t>arba</w:t>
      </w:r>
    </w:p>
    <w:p w14:paraId="2F7A35AD" w14:textId="1574D846" w:rsidR="00320D9F" w:rsidRPr="00B91672" w:rsidRDefault="00205F6C">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w:t>
      </w:r>
      <w:r w:rsidR="004E07C9" w:rsidRPr="00B91672">
        <w:rPr>
          <w:rFonts w:ascii="Times New Roman" w:hAnsi="Times New Roman"/>
          <w:sz w:val="24"/>
          <w:szCs w:val="24"/>
          <w:lang w:eastAsia="lt-LT"/>
        </w:rPr>
        <w:t>Komisijos pirmininkas</w:t>
      </w:r>
      <w:r w:rsidR="009401A0" w:rsidRPr="00B91672">
        <w:rPr>
          <w:rFonts w:ascii="Times New Roman" w:hAnsi="Times New Roman"/>
          <w:sz w:val="24"/>
          <w:szCs w:val="24"/>
          <w:lang w:eastAsia="lt-LT"/>
        </w:rPr>
        <w:t>)</w:t>
      </w:r>
      <w:r w:rsidR="004E07C9" w:rsidRPr="00B91672">
        <w:rPr>
          <w:rFonts w:ascii="Times New Roman" w:hAnsi="Times New Roman"/>
          <w:sz w:val="24"/>
          <w:szCs w:val="24"/>
          <w:lang w:eastAsia="lt-LT"/>
        </w:rPr>
        <w:t xml:space="preserve">               ____________________</w:t>
      </w:r>
      <w:r w:rsidR="004E07C9" w:rsidRPr="00B91672">
        <w:rPr>
          <w:rFonts w:ascii="Times New Roman" w:hAnsi="Times New Roman"/>
          <w:sz w:val="24"/>
          <w:szCs w:val="24"/>
          <w:lang w:eastAsia="lt-LT"/>
        </w:rPr>
        <w:tab/>
        <w:t>____________________</w:t>
      </w:r>
      <w:r w:rsidR="004E07C9" w:rsidRPr="00B91672">
        <w:rPr>
          <w:rFonts w:ascii="Times New Roman" w:hAnsi="Times New Roman"/>
          <w:sz w:val="24"/>
          <w:szCs w:val="24"/>
          <w:lang w:eastAsia="lt-LT"/>
        </w:rPr>
        <w:tab/>
      </w:r>
      <w:r w:rsidR="004E07C9" w:rsidRPr="00B91672">
        <w:rPr>
          <w:rFonts w:ascii="Times New Roman" w:hAnsi="Times New Roman"/>
          <w:sz w:val="24"/>
          <w:szCs w:val="24"/>
          <w:lang w:eastAsia="lt-LT"/>
        </w:rPr>
        <w:tab/>
        <w:t xml:space="preserve">     __________________</w:t>
      </w:r>
    </w:p>
    <w:p w14:paraId="2F7A35AE" w14:textId="4566348B" w:rsidR="00320D9F" w:rsidRPr="00B91672" w:rsidRDefault="004E07C9">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w:t>
      </w:r>
      <w:r w:rsidR="00060402" w:rsidRPr="00B91672">
        <w:rPr>
          <w:rFonts w:ascii="Times New Roman" w:hAnsi="Times New Roman"/>
          <w:sz w:val="24"/>
          <w:szCs w:val="24"/>
          <w:lang w:eastAsia="lt-LT"/>
        </w:rPr>
        <w:t xml:space="preserve">         </w:t>
      </w:r>
      <w:r w:rsidRPr="00B91672">
        <w:rPr>
          <w:rFonts w:ascii="Times New Roman" w:hAnsi="Times New Roman"/>
          <w:sz w:val="24"/>
          <w:szCs w:val="24"/>
          <w:lang w:eastAsia="lt-LT"/>
        </w:rPr>
        <w:t xml:space="preserve">  (pareigos)</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(parašas) </w:t>
      </w:r>
      <w:r w:rsidRPr="00B91672">
        <w:rPr>
          <w:rFonts w:ascii="Times New Roman" w:hAnsi="Times New Roman"/>
          <w:sz w:val="24"/>
          <w:szCs w:val="24"/>
          <w:lang w:eastAsia="lt-LT"/>
        </w:rPr>
        <w:tab/>
      </w:r>
      <w:r w:rsidRPr="00B91672">
        <w:rPr>
          <w:rFonts w:ascii="Times New Roman" w:hAnsi="Times New Roman"/>
          <w:sz w:val="24"/>
          <w:szCs w:val="24"/>
          <w:lang w:eastAsia="lt-LT"/>
        </w:rPr>
        <w:tab/>
        <w:t xml:space="preserve">         (vardas ir pavardė)</w:t>
      </w:r>
    </w:p>
    <w:p w14:paraId="2F7A35B0" w14:textId="77777777" w:rsidR="00320D9F" w:rsidRPr="00B91672" w:rsidRDefault="00320D9F" w:rsidP="009C191C">
      <w:pPr>
        <w:widowControl w:val="0"/>
        <w:autoSpaceDE w:val="0"/>
        <w:snapToGrid w:val="0"/>
        <w:spacing w:after="0"/>
        <w:rPr>
          <w:rFonts w:ascii="Times New Roman" w:hAnsi="Times New Roman"/>
          <w:sz w:val="24"/>
          <w:szCs w:val="24"/>
          <w:lang w:eastAsia="lt-LT"/>
        </w:rPr>
      </w:pPr>
    </w:p>
    <w:p w14:paraId="2F7A35B1" w14:textId="29394F36" w:rsidR="00320D9F" w:rsidRPr="00B91672" w:rsidRDefault="009401A0">
      <w:pPr>
        <w:widowControl w:val="0"/>
        <w:autoSpaceDE w:val="0"/>
        <w:snapToGrid w:val="0"/>
        <w:rPr>
          <w:rFonts w:ascii="Times New Roman" w:hAnsi="Times New Roman"/>
          <w:sz w:val="24"/>
          <w:szCs w:val="24"/>
          <w:lang w:eastAsia="lt-LT"/>
        </w:rPr>
      </w:pPr>
      <w:r w:rsidRPr="00B91672">
        <w:rPr>
          <w:rFonts w:ascii="Times New Roman" w:hAnsi="Times New Roman"/>
          <w:sz w:val="24"/>
          <w:szCs w:val="24"/>
          <w:lang w:eastAsia="lt-LT"/>
        </w:rPr>
        <w:t>(</w:t>
      </w:r>
      <w:r w:rsidR="004E07C9" w:rsidRPr="00B91672">
        <w:rPr>
          <w:rFonts w:ascii="Times New Roman" w:hAnsi="Times New Roman"/>
          <w:sz w:val="24"/>
          <w:szCs w:val="24"/>
          <w:lang w:eastAsia="lt-LT"/>
        </w:rPr>
        <w:t>Komisijos nariai</w:t>
      </w:r>
      <w:r w:rsidRPr="00B91672">
        <w:rPr>
          <w:rFonts w:ascii="Times New Roman" w:hAnsi="Times New Roman"/>
          <w:sz w:val="24"/>
          <w:szCs w:val="24"/>
          <w:lang w:eastAsia="lt-LT"/>
        </w:rPr>
        <w:t>)</w:t>
      </w:r>
      <w:r w:rsidR="004E07C9" w:rsidRPr="00B91672">
        <w:rPr>
          <w:rFonts w:ascii="Times New Roman" w:hAnsi="Times New Roman"/>
          <w:sz w:val="24"/>
          <w:szCs w:val="24"/>
          <w:lang w:eastAsia="lt-LT"/>
        </w:rPr>
        <w:t xml:space="preserve">               ____________________</w:t>
      </w:r>
      <w:r w:rsidR="004E07C9" w:rsidRPr="00B91672">
        <w:rPr>
          <w:rFonts w:ascii="Times New Roman" w:hAnsi="Times New Roman"/>
          <w:sz w:val="24"/>
          <w:szCs w:val="24"/>
          <w:lang w:eastAsia="lt-LT"/>
        </w:rPr>
        <w:tab/>
      </w:r>
      <w:r w:rsidR="004E07C9" w:rsidRPr="00B91672">
        <w:rPr>
          <w:rFonts w:ascii="Times New Roman" w:hAnsi="Times New Roman"/>
          <w:sz w:val="24"/>
          <w:szCs w:val="24"/>
          <w:lang w:eastAsia="lt-LT"/>
        </w:rPr>
        <w:tab/>
        <w:t>____________________</w:t>
      </w:r>
      <w:r w:rsidR="004E07C9" w:rsidRPr="00B91672">
        <w:rPr>
          <w:rFonts w:ascii="Times New Roman" w:hAnsi="Times New Roman"/>
          <w:sz w:val="24"/>
          <w:szCs w:val="24"/>
          <w:lang w:eastAsia="lt-LT"/>
        </w:rPr>
        <w:tab/>
      </w:r>
      <w:r w:rsidR="004E07C9" w:rsidRPr="00B91672">
        <w:rPr>
          <w:rFonts w:ascii="Times New Roman" w:hAnsi="Times New Roman"/>
          <w:sz w:val="24"/>
          <w:szCs w:val="24"/>
          <w:lang w:eastAsia="lt-LT"/>
        </w:rPr>
        <w:tab/>
        <w:t xml:space="preserve">    ___________________</w:t>
      </w:r>
    </w:p>
    <w:p w14:paraId="2F7A35B5" w14:textId="0211702F" w:rsidR="00320D9F" w:rsidRPr="00B91672" w:rsidRDefault="00EF213D">
      <w:pPr>
        <w:jc w:val="center"/>
        <w:rPr>
          <w:rFonts w:ascii="Times New Roman" w:hAnsi="Times New Roman"/>
          <w:sz w:val="24"/>
          <w:szCs w:val="24"/>
          <w:lang w:eastAsia="lt-LT"/>
        </w:rPr>
      </w:pPr>
      <w:r w:rsidRPr="00B91672">
        <w:rPr>
          <w:rFonts w:ascii="Times New Roman" w:hAnsi="Times New Roman"/>
          <w:sz w:val="24"/>
          <w:szCs w:val="24"/>
          <w:lang w:eastAsia="lt-LT"/>
        </w:rPr>
        <w:t xml:space="preserve">                           </w:t>
      </w:r>
      <w:r w:rsidR="00060402" w:rsidRPr="00B91672">
        <w:rPr>
          <w:rFonts w:ascii="Times New Roman" w:hAnsi="Times New Roman"/>
          <w:sz w:val="24"/>
          <w:szCs w:val="24"/>
          <w:lang w:eastAsia="lt-LT"/>
        </w:rPr>
        <w:t xml:space="preserve">    </w:t>
      </w:r>
      <w:r w:rsidRPr="00B91672">
        <w:rPr>
          <w:rFonts w:ascii="Times New Roman" w:hAnsi="Times New Roman"/>
          <w:sz w:val="24"/>
          <w:szCs w:val="24"/>
          <w:lang w:eastAsia="lt-LT"/>
        </w:rPr>
        <w:t xml:space="preserve"> </w:t>
      </w:r>
      <w:r w:rsidR="004E07C9" w:rsidRPr="00B91672">
        <w:rPr>
          <w:rFonts w:ascii="Times New Roman" w:hAnsi="Times New Roman"/>
          <w:sz w:val="24"/>
          <w:szCs w:val="24"/>
          <w:lang w:eastAsia="lt-LT"/>
        </w:rPr>
        <w:t>(pareigos)</w:t>
      </w:r>
      <w:r w:rsidR="004E07C9" w:rsidRPr="00B91672">
        <w:rPr>
          <w:rFonts w:ascii="Times New Roman" w:hAnsi="Times New Roman"/>
          <w:sz w:val="24"/>
          <w:szCs w:val="24"/>
          <w:lang w:eastAsia="lt-LT"/>
        </w:rPr>
        <w:tab/>
      </w:r>
      <w:r w:rsidR="004E07C9" w:rsidRPr="00B91672">
        <w:rPr>
          <w:rFonts w:ascii="Times New Roman" w:hAnsi="Times New Roman"/>
          <w:sz w:val="24"/>
          <w:szCs w:val="24"/>
          <w:lang w:eastAsia="lt-LT"/>
        </w:rPr>
        <w:tab/>
        <w:t xml:space="preserve">       </w:t>
      </w:r>
      <w:r w:rsidRPr="00B91672">
        <w:rPr>
          <w:rFonts w:ascii="Times New Roman" w:hAnsi="Times New Roman"/>
          <w:sz w:val="24"/>
          <w:szCs w:val="24"/>
          <w:lang w:eastAsia="lt-LT"/>
        </w:rPr>
        <w:t xml:space="preserve">  </w:t>
      </w:r>
      <w:r w:rsidR="004E07C9" w:rsidRPr="00B91672">
        <w:rPr>
          <w:rFonts w:ascii="Times New Roman" w:hAnsi="Times New Roman"/>
          <w:sz w:val="24"/>
          <w:szCs w:val="24"/>
          <w:lang w:eastAsia="lt-LT"/>
        </w:rPr>
        <w:t xml:space="preserve"> (parašas</w:t>
      </w:r>
      <w:r w:rsidRPr="00B91672">
        <w:rPr>
          <w:rFonts w:ascii="Times New Roman" w:hAnsi="Times New Roman"/>
          <w:sz w:val="24"/>
          <w:szCs w:val="24"/>
          <w:lang w:eastAsia="lt-LT"/>
        </w:rPr>
        <w:t xml:space="preserve">)          </w:t>
      </w:r>
      <w:r w:rsidR="004E07C9" w:rsidRPr="00B91672">
        <w:rPr>
          <w:rFonts w:ascii="Times New Roman" w:hAnsi="Times New Roman"/>
          <w:sz w:val="24"/>
          <w:szCs w:val="24"/>
          <w:lang w:eastAsia="lt-LT"/>
        </w:rPr>
        <w:t xml:space="preserve"> </w:t>
      </w:r>
      <w:r w:rsidRPr="00B91672">
        <w:rPr>
          <w:rFonts w:ascii="Times New Roman" w:hAnsi="Times New Roman"/>
          <w:sz w:val="24"/>
          <w:szCs w:val="24"/>
          <w:lang w:eastAsia="lt-LT"/>
        </w:rPr>
        <w:t xml:space="preserve">                                     </w:t>
      </w:r>
      <w:r w:rsidR="004E07C9" w:rsidRPr="00B91672">
        <w:rPr>
          <w:rFonts w:ascii="Times New Roman" w:hAnsi="Times New Roman"/>
          <w:sz w:val="24"/>
          <w:szCs w:val="24"/>
          <w:lang w:eastAsia="lt-LT"/>
        </w:rPr>
        <w:t>(vardas ir pavardė)</w:t>
      </w:r>
    </w:p>
    <w:p w14:paraId="0F3E9FD6" w14:textId="16A09A92" w:rsidR="00903ACE" w:rsidRPr="00B91672" w:rsidRDefault="00903ACE" w:rsidP="00B81DE4">
      <w:pPr>
        <w:suppressAutoHyphens w:val="0"/>
        <w:autoSpaceDN/>
        <w:spacing w:after="0" w:line="240" w:lineRule="auto"/>
        <w:jc w:val="center"/>
        <w:textAlignment w:val="auto"/>
        <w:rPr>
          <w:rFonts w:ascii="Times New Roman" w:eastAsia="Times New Roman" w:hAnsi="Times New Roman"/>
          <w:sz w:val="24"/>
          <w:szCs w:val="24"/>
        </w:rPr>
      </w:pPr>
      <w:r w:rsidRPr="00B91672">
        <w:rPr>
          <w:rFonts w:ascii="Times New Roman" w:eastAsia="Times New Roman" w:hAnsi="Times New Roman"/>
          <w:sz w:val="24"/>
          <w:szCs w:val="24"/>
        </w:rPr>
        <w:t>_______________________________</w:t>
      </w:r>
    </w:p>
    <w:sectPr w:rsidR="00903ACE" w:rsidRPr="00B91672">
      <w:headerReference w:type="default" r:id="rId8"/>
      <w:pgSz w:w="16838" w:h="11906" w:orient="landscape"/>
      <w:pgMar w:top="1701" w:right="1701" w:bottom="567"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56A5" w14:textId="77777777" w:rsidR="006E56EC" w:rsidRDefault="006E56EC">
      <w:pPr>
        <w:spacing w:after="0" w:line="240" w:lineRule="auto"/>
      </w:pPr>
      <w:r>
        <w:separator/>
      </w:r>
    </w:p>
  </w:endnote>
  <w:endnote w:type="continuationSeparator" w:id="0">
    <w:p w14:paraId="31640328" w14:textId="77777777" w:rsidR="006E56EC" w:rsidRDefault="006E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76838" w14:textId="77777777" w:rsidR="006E56EC" w:rsidRDefault="006E56EC">
      <w:pPr>
        <w:spacing w:after="0" w:line="240" w:lineRule="auto"/>
      </w:pPr>
      <w:r>
        <w:rPr>
          <w:color w:val="000000"/>
        </w:rPr>
        <w:separator/>
      </w:r>
    </w:p>
  </w:footnote>
  <w:footnote w:type="continuationSeparator" w:id="0">
    <w:p w14:paraId="22ADDF4B" w14:textId="77777777" w:rsidR="006E56EC" w:rsidRDefault="006E5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35BB" w14:textId="2B5072FC" w:rsidR="00A24F9B" w:rsidRDefault="004E07C9" w:rsidP="009F1047">
    <w:pPr>
      <w:pStyle w:val="Antrats"/>
      <w:jc w:val="center"/>
    </w:pPr>
    <w:r w:rsidRPr="009F1047">
      <w:rPr>
        <w:rFonts w:ascii="Times New Roman" w:hAnsi="Times New Roman"/>
        <w:sz w:val="24"/>
        <w:szCs w:val="24"/>
      </w:rPr>
      <w:fldChar w:fldCharType="begin"/>
    </w:r>
    <w:r w:rsidRPr="009F1047">
      <w:rPr>
        <w:rFonts w:ascii="Times New Roman" w:hAnsi="Times New Roman"/>
        <w:sz w:val="24"/>
        <w:szCs w:val="24"/>
      </w:rPr>
      <w:instrText xml:space="preserve"> PAGE </w:instrText>
    </w:r>
    <w:r w:rsidRPr="009F1047">
      <w:rPr>
        <w:rFonts w:ascii="Times New Roman" w:hAnsi="Times New Roman"/>
        <w:sz w:val="24"/>
        <w:szCs w:val="24"/>
      </w:rPr>
      <w:fldChar w:fldCharType="separate"/>
    </w:r>
    <w:r w:rsidR="00003FC6">
      <w:rPr>
        <w:rFonts w:ascii="Times New Roman" w:hAnsi="Times New Roman"/>
        <w:noProof/>
        <w:sz w:val="24"/>
        <w:szCs w:val="24"/>
      </w:rPr>
      <w:t>4</w:t>
    </w:r>
    <w:r w:rsidRPr="009F1047">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35BC" w14:textId="485806A3" w:rsidR="00A24F9B" w:rsidRPr="009F1047" w:rsidRDefault="00003FC6">
    <w:pPr>
      <w:pStyle w:val="Antrats"/>
      <w:jc w:val="center"/>
      <w:rPr>
        <w:rFonts w:ascii="Times New Roman" w:hAnsi="Times New Roman"/>
        <w:sz w:val="24"/>
        <w:szCs w:val="24"/>
      </w:rPr>
    </w:pPr>
  </w:p>
  <w:p w14:paraId="2F7A35BD" w14:textId="77777777" w:rsidR="00A24F9B" w:rsidRDefault="00003F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9F"/>
    <w:rsid w:val="00003FC6"/>
    <w:rsid w:val="00013C59"/>
    <w:rsid w:val="00035A57"/>
    <w:rsid w:val="00060402"/>
    <w:rsid w:val="00073864"/>
    <w:rsid w:val="000A1D83"/>
    <w:rsid w:val="000B2024"/>
    <w:rsid w:val="000D0864"/>
    <w:rsid w:val="000F26B2"/>
    <w:rsid w:val="001012CD"/>
    <w:rsid w:val="00104B8B"/>
    <w:rsid w:val="0012741B"/>
    <w:rsid w:val="00157363"/>
    <w:rsid w:val="001D5C98"/>
    <w:rsid w:val="00205F6C"/>
    <w:rsid w:val="00320D9F"/>
    <w:rsid w:val="0032327D"/>
    <w:rsid w:val="003A1F42"/>
    <w:rsid w:val="003A2CF2"/>
    <w:rsid w:val="00401B04"/>
    <w:rsid w:val="0042277B"/>
    <w:rsid w:val="00476F73"/>
    <w:rsid w:val="00484F5A"/>
    <w:rsid w:val="004C641F"/>
    <w:rsid w:val="004E07C9"/>
    <w:rsid w:val="004E231F"/>
    <w:rsid w:val="005C106D"/>
    <w:rsid w:val="005C302D"/>
    <w:rsid w:val="006E1D06"/>
    <w:rsid w:val="006E56EC"/>
    <w:rsid w:val="006F2F21"/>
    <w:rsid w:val="00727596"/>
    <w:rsid w:val="007D559E"/>
    <w:rsid w:val="008058CC"/>
    <w:rsid w:val="00812B30"/>
    <w:rsid w:val="00861BAD"/>
    <w:rsid w:val="00875E76"/>
    <w:rsid w:val="0088428E"/>
    <w:rsid w:val="008A6D51"/>
    <w:rsid w:val="008C6373"/>
    <w:rsid w:val="008D2469"/>
    <w:rsid w:val="00903ACE"/>
    <w:rsid w:val="0093248C"/>
    <w:rsid w:val="009401A0"/>
    <w:rsid w:val="00950616"/>
    <w:rsid w:val="009A5196"/>
    <w:rsid w:val="009C191C"/>
    <w:rsid w:val="009F1047"/>
    <w:rsid w:val="00A348CE"/>
    <w:rsid w:val="00A510A1"/>
    <w:rsid w:val="00A6628D"/>
    <w:rsid w:val="00A86BEC"/>
    <w:rsid w:val="00B062DC"/>
    <w:rsid w:val="00B142B8"/>
    <w:rsid w:val="00B336E0"/>
    <w:rsid w:val="00B51158"/>
    <w:rsid w:val="00B62FD5"/>
    <w:rsid w:val="00B66AA6"/>
    <w:rsid w:val="00B73911"/>
    <w:rsid w:val="00B819AB"/>
    <w:rsid w:val="00B81DE4"/>
    <w:rsid w:val="00B91672"/>
    <w:rsid w:val="00BB0E32"/>
    <w:rsid w:val="00C70D87"/>
    <w:rsid w:val="00CC18F9"/>
    <w:rsid w:val="00CE3933"/>
    <w:rsid w:val="00CE64FB"/>
    <w:rsid w:val="00DB4C88"/>
    <w:rsid w:val="00E033BC"/>
    <w:rsid w:val="00E40A64"/>
    <w:rsid w:val="00E412F3"/>
    <w:rsid w:val="00EF213D"/>
    <w:rsid w:val="00F3698C"/>
    <w:rsid w:val="00F967B6"/>
    <w:rsid w:val="00FA6A1E"/>
    <w:rsid w:val="00FC099B"/>
    <w:rsid w:val="00FC2F8C"/>
    <w:rsid w:val="00FE7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352C"/>
  <w15:docId w15:val="{982EC1C9-B349-44DB-B360-33D5578B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563C1"/>
      <w:u w:val="single"/>
    </w:r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Sraopastraipa">
    <w:name w:val="List Paragraph"/>
    <w:basedOn w:val="prastasis"/>
    <w:pPr>
      <w:ind w:left="720"/>
    </w:pPr>
  </w:style>
  <w:style w:type="paragraph" w:styleId="Antrats">
    <w:name w:val="header"/>
    <w:basedOn w:val="prastasis"/>
    <w:pPr>
      <w:tabs>
        <w:tab w:val="center" w:pos="4819"/>
        <w:tab w:val="right" w:pos="9638"/>
      </w:tabs>
      <w:spacing w:after="0" w:line="240" w:lineRule="auto"/>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PoratDiagrama">
    <w:name w:val="Poraštė Diagrama"/>
    <w:basedOn w:val="Numatytasispastraiposriftas"/>
  </w:style>
  <w:style w:type="character" w:styleId="Grietas">
    <w:name w:val="Strong"/>
    <w:rPr>
      <w:b/>
      <w:bCs/>
    </w:rPr>
  </w:style>
  <w:style w:type="paragraph" w:styleId="Debesliotekstas">
    <w:name w:val="Balloon Text"/>
    <w:basedOn w:val="prastasis"/>
    <w:link w:val="DebesliotekstasDiagrama"/>
    <w:uiPriority w:val="99"/>
    <w:semiHidden/>
    <w:unhideWhenUsed/>
    <w:rsid w:val="008C63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373"/>
    <w:rPr>
      <w:rFonts w:ascii="Segoe UI" w:hAnsi="Segoe UI" w:cs="Segoe UI"/>
      <w:sz w:val="18"/>
      <w:szCs w:val="18"/>
    </w:rPr>
  </w:style>
  <w:style w:type="character" w:styleId="Komentaronuoroda">
    <w:name w:val="annotation reference"/>
    <w:basedOn w:val="Numatytasispastraiposriftas"/>
    <w:uiPriority w:val="99"/>
    <w:semiHidden/>
    <w:unhideWhenUsed/>
    <w:rsid w:val="008C6373"/>
    <w:rPr>
      <w:sz w:val="16"/>
      <w:szCs w:val="16"/>
    </w:rPr>
  </w:style>
  <w:style w:type="paragraph" w:styleId="Komentarotekstas">
    <w:name w:val="annotation text"/>
    <w:basedOn w:val="prastasis"/>
    <w:link w:val="KomentarotekstasDiagrama"/>
    <w:uiPriority w:val="99"/>
    <w:unhideWhenUsed/>
    <w:rsid w:val="008C637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C6373"/>
    <w:rPr>
      <w:sz w:val="20"/>
      <w:szCs w:val="20"/>
    </w:rPr>
  </w:style>
  <w:style w:type="paragraph" w:styleId="Komentarotema">
    <w:name w:val="annotation subject"/>
    <w:basedOn w:val="Komentarotekstas"/>
    <w:next w:val="Komentarotekstas"/>
    <w:link w:val="KomentarotemaDiagrama"/>
    <w:uiPriority w:val="99"/>
    <w:semiHidden/>
    <w:unhideWhenUsed/>
    <w:rsid w:val="008C6373"/>
    <w:rPr>
      <w:b/>
      <w:bCs/>
    </w:rPr>
  </w:style>
  <w:style w:type="character" w:customStyle="1" w:styleId="KomentarotemaDiagrama">
    <w:name w:val="Komentaro tema Diagrama"/>
    <w:basedOn w:val="KomentarotekstasDiagrama"/>
    <w:link w:val="Komentarotema"/>
    <w:uiPriority w:val="99"/>
    <w:semiHidden/>
    <w:rsid w:val="008C6373"/>
    <w:rPr>
      <w:b/>
      <w:bCs/>
      <w:sz w:val="20"/>
      <w:szCs w:val="20"/>
    </w:rPr>
  </w:style>
  <w:style w:type="paragraph" w:styleId="Pataisymai">
    <w:name w:val="Revision"/>
    <w:hidden/>
    <w:uiPriority w:val="99"/>
    <w:semiHidden/>
    <w:rsid w:val="00013C59"/>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2364">
      <w:bodyDiv w:val="1"/>
      <w:marLeft w:val="0"/>
      <w:marRight w:val="0"/>
      <w:marTop w:val="0"/>
      <w:marBottom w:val="0"/>
      <w:divBdr>
        <w:top w:val="none" w:sz="0" w:space="0" w:color="auto"/>
        <w:left w:val="none" w:sz="0" w:space="0" w:color="auto"/>
        <w:bottom w:val="none" w:sz="0" w:space="0" w:color="auto"/>
        <w:right w:val="none" w:sz="0" w:space="0" w:color="auto"/>
      </w:divBdr>
      <w:divsChild>
        <w:div w:id="1013918441">
          <w:marLeft w:val="0"/>
          <w:marRight w:val="0"/>
          <w:marTop w:val="0"/>
          <w:marBottom w:val="0"/>
          <w:divBdr>
            <w:top w:val="none" w:sz="0" w:space="0" w:color="auto"/>
            <w:left w:val="none" w:sz="0" w:space="0" w:color="auto"/>
            <w:bottom w:val="none" w:sz="0" w:space="0" w:color="auto"/>
            <w:right w:val="none" w:sz="0" w:space="0" w:color="auto"/>
          </w:divBdr>
          <w:divsChild>
            <w:div w:id="1348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sChild>
        <w:div w:id="672339077">
          <w:marLeft w:val="0"/>
          <w:marRight w:val="0"/>
          <w:marTop w:val="0"/>
          <w:marBottom w:val="0"/>
          <w:divBdr>
            <w:top w:val="none" w:sz="0" w:space="0" w:color="auto"/>
            <w:left w:val="none" w:sz="0" w:space="0" w:color="auto"/>
            <w:bottom w:val="none" w:sz="0" w:space="0" w:color="auto"/>
            <w:right w:val="none" w:sz="0" w:space="0" w:color="auto"/>
          </w:divBdr>
          <w:divsChild>
            <w:div w:id="9207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8182">
      <w:bodyDiv w:val="1"/>
      <w:marLeft w:val="0"/>
      <w:marRight w:val="0"/>
      <w:marTop w:val="0"/>
      <w:marBottom w:val="0"/>
      <w:divBdr>
        <w:top w:val="none" w:sz="0" w:space="0" w:color="auto"/>
        <w:left w:val="none" w:sz="0" w:space="0" w:color="auto"/>
        <w:bottom w:val="none" w:sz="0" w:space="0" w:color="auto"/>
        <w:right w:val="none" w:sz="0" w:space="0" w:color="auto"/>
      </w:divBdr>
      <w:divsChild>
        <w:div w:id="709109020">
          <w:marLeft w:val="0"/>
          <w:marRight w:val="0"/>
          <w:marTop w:val="0"/>
          <w:marBottom w:val="0"/>
          <w:divBdr>
            <w:top w:val="none" w:sz="0" w:space="0" w:color="auto"/>
            <w:left w:val="none" w:sz="0" w:space="0" w:color="auto"/>
            <w:bottom w:val="none" w:sz="0" w:space="0" w:color="auto"/>
            <w:right w:val="none" w:sz="0" w:space="0" w:color="auto"/>
          </w:divBdr>
          <w:divsChild>
            <w:div w:id="16784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38B4-FFF0-494A-A311-54050A2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5483</Words>
  <Characters>3126</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Penkauskas</dc:creator>
  <cp:lastModifiedBy>Audrius Penkauskas</cp:lastModifiedBy>
  <cp:revision>2</cp:revision>
  <dcterms:created xsi:type="dcterms:W3CDTF">2022-01-31T07:46:00Z</dcterms:created>
  <dcterms:modified xsi:type="dcterms:W3CDTF">2022-01-31T07:46:00Z</dcterms:modified>
</cp:coreProperties>
</file>