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FCF" w14:textId="6AD953BF" w:rsidR="00A452DB" w:rsidRDefault="002C2D3C">
      <w:r>
        <w:t>VĮ Žemės ūkio informacijos ir kaimo verslo centro</w:t>
      </w:r>
    </w:p>
    <w:p w14:paraId="2E6EC23F" w14:textId="0B842C26" w:rsidR="002C2D3C" w:rsidRDefault="002C2D3C">
      <w:r>
        <w:t xml:space="preserve">Finansų ir strategijos skyriaus </w:t>
      </w:r>
    </w:p>
    <w:p w14:paraId="65B6D8F7" w14:textId="3319D6BA" w:rsidR="00550A96" w:rsidRPr="003244B1" w:rsidRDefault="00F463A7">
      <w:r w:rsidRPr="003244B1">
        <w:t>Analitikas (-ė)</w:t>
      </w:r>
    </w:p>
    <w:p w14:paraId="5052515D" w14:textId="01083641" w:rsidR="00196BC8" w:rsidRPr="003244B1" w:rsidRDefault="00196BC8">
      <w:pPr>
        <w:rPr>
          <w:highlight w:val="yellow"/>
        </w:rPr>
      </w:pPr>
    </w:p>
    <w:p w14:paraId="33160A72" w14:textId="014F7E3B" w:rsidR="00196BC8" w:rsidRPr="00A911A5" w:rsidRDefault="00196BC8">
      <w:r w:rsidRPr="00A911A5">
        <w:t>Reikalavimai :</w:t>
      </w:r>
    </w:p>
    <w:p w14:paraId="0D32DA61" w14:textId="61AA5D0C" w:rsidR="00196BC8" w:rsidRPr="00A911A5" w:rsidRDefault="00196BC8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lt-LT"/>
        </w:rPr>
      </w:pPr>
      <w:r w:rsidRPr="00A911A5">
        <w:rPr>
          <w:bCs/>
          <w:lang w:eastAsia="lt-LT"/>
        </w:rPr>
        <w:t xml:space="preserve">turėti </w:t>
      </w:r>
      <w:r w:rsidRPr="00A911A5">
        <w:rPr>
          <w:lang w:eastAsia="lt-LT"/>
        </w:rPr>
        <w:t xml:space="preserve">aukštąjį </w:t>
      </w:r>
      <w:r w:rsidRPr="00A911A5">
        <w:rPr>
          <w:bCs/>
          <w:lang w:eastAsia="lt-LT"/>
        </w:rPr>
        <w:t>išsilavinimą</w:t>
      </w:r>
      <w:r w:rsidR="006D2279" w:rsidRPr="003244B1">
        <w:rPr>
          <w:bCs/>
          <w:lang w:eastAsia="lt-LT"/>
        </w:rPr>
        <w:t xml:space="preserve"> (ekonomikos, finansų, verslo vadybos ar panašiose srityse)</w:t>
      </w:r>
      <w:r w:rsidRPr="00A911A5">
        <w:rPr>
          <w:bCs/>
          <w:color w:val="000000"/>
          <w:lang w:eastAsia="lt-LT"/>
        </w:rPr>
        <w:t>;</w:t>
      </w:r>
    </w:p>
    <w:p w14:paraId="5874245B" w14:textId="16BA0AE6" w:rsidR="006D2279" w:rsidRPr="003244B1" w:rsidRDefault="00196BC8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Cs/>
          <w:lang w:eastAsia="lt-LT"/>
        </w:rPr>
      </w:pPr>
      <w:r w:rsidRPr="000A6F82">
        <w:rPr>
          <w:bCs/>
          <w:lang w:eastAsia="lt-LT"/>
        </w:rPr>
        <w:t xml:space="preserve">turėti </w:t>
      </w:r>
      <w:r w:rsidRPr="00683408">
        <w:t xml:space="preserve">ne mažesnę kaip </w:t>
      </w:r>
      <w:r w:rsidR="006D2279">
        <w:t>2</w:t>
      </w:r>
      <w:r w:rsidRPr="00683408">
        <w:t xml:space="preserve"> metų </w:t>
      </w:r>
      <w:r w:rsidR="006D2279">
        <w:t>patirtį finansų ar veiklos analizės srityje;</w:t>
      </w:r>
    </w:p>
    <w:p w14:paraId="74D50705" w14:textId="412F4B59" w:rsidR="004F6824" w:rsidRDefault="006C61E8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turėti praktinių žinių</w:t>
      </w:r>
      <w:r w:rsidR="00A911A5">
        <w:rPr>
          <w:lang w:eastAsia="lt-LT"/>
        </w:rPr>
        <w:t xml:space="preserve"> </w:t>
      </w:r>
      <w:r w:rsidR="00053B9E">
        <w:rPr>
          <w:lang w:eastAsia="lt-LT"/>
        </w:rPr>
        <w:t>finansų valdymo, apskaitos, biudžet</w:t>
      </w:r>
      <w:r w:rsidR="00F463A7">
        <w:rPr>
          <w:lang w:eastAsia="lt-LT"/>
        </w:rPr>
        <w:t>o planavimo</w:t>
      </w:r>
      <w:r w:rsidR="00053B9E">
        <w:rPr>
          <w:lang w:eastAsia="lt-LT"/>
        </w:rPr>
        <w:t xml:space="preserve"> ir </w:t>
      </w:r>
      <w:r w:rsidR="00F463A7">
        <w:rPr>
          <w:lang w:eastAsia="lt-LT"/>
        </w:rPr>
        <w:t>kontrolės</w:t>
      </w:r>
      <w:r w:rsidR="003244B1">
        <w:rPr>
          <w:lang w:eastAsia="lt-LT"/>
        </w:rPr>
        <w:t xml:space="preserve"> </w:t>
      </w:r>
      <w:r>
        <w:rPr>
          <w:lang w:eastAsia="lt-LT"/>
        </w:rPr>
        <w:t>srityse</w:t>
      </w:r>
      <w:r w:rsidR="000A6F82">
        <w:rPr>
          <w:lang w:eastAsia="lt-LT"/>
        </w:rPr>
        <w:t>;</w:t>
      </w:r>
    </w:p>
    <w:p w14:paraId="35CA0C0D" w14:textId="7F23619A" w:rsidR="000A6F82" w:rsidRDefault="000A6F82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išmanyti </w:t>
      </w:r>
      <w:r w:rsidR="00F463A7">
        <w:rPr>
          <w:lang w:eastAsia="lt-LT"/>
        </w:rPr>
        <w:t>reguliuojamos ir nereguliuojamos veiklos kainodaros principus</w:t>
      </w:r>
      <w:r>
        <w:rPr>
          <w:lang w:eastAsia="lt-LT"/>
        </w:rPr>
        <w:t>;</w:t>
      </w:r>
    </w:p>
    <w:p w14:paraId="1479F5D5" w14:textId="3442363A" w:rsidR="006C61E8" w:rsidRPr="000A6F82" w:rsidRDefault="006C61E8" w:rsidP="006C61E8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Cs/>
          <w:lang w:eastAsia="lt-LT"/>
        </w:rPr>
      </w:pPr>
      <w:r>
        <w:rPr>
          <w:bCs/>
          <w:lang w:eastAsia="lt-LT"/>
        </w:rPr>
        <w:t>turėti dalyvavimo ES ar kitų institucijų finansuojamuose projektuose patirties (paraiškų rengimas, projekto finansų priežiūra ir pan.);</w:t>
      </w:r>
    </w:p>
    <w:p w14:paraId="60510539" w14:textId="0B644E3B" w:rsidR="00141F2D" w:rsidRPr="00141F2D" w:rsidRDefault="00141F2D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683408">
        <w:rPr>
          <w:bCs/>
          <w:lang w:eastAsia="lt-LT"/>
        </w:rPr>
        <w:t xml:space="preserve">mokėti užsienio (anglų) </w:t>
      </w:r>
      <w:r>
        <w:rPr>
          <w:bCs/>
          <w:lang w:eastAsia="lt-LT"/>
        </w:rPr>
        <w:t xml:space="preserve">kalbą </w:t>
      </w:r>
      <w:r w:rsidRPr="00683408">
        <w:rPr>
          <w:bCs/>
          <w:lang w:eastAsia="lt-LT"/>
        </w:rPr>
        <w:t xml:space="preserve">ne žemesniu kaip </w:t>
      </w:r>
      <w:r>
        <w:rPr>
          <w:bCs/>
          <w:lang w:eastAsia="lt-LT"/>
        </w:rPr>
        <w:t>B</w:t>
      </w:r>
      <w:r w:rsidR="006D2279">
        <w:rPr>
          <w:bCs/>
          <w:lang w:eastAsia="lt-LT"/>
        </w:rPr>
        <w:t>2</w:t>
      </w:r>
      <w:r w:rsidRPr="00683408">
        <w:rPr>
          <w:bCs/>
          <w:lang w:eastAsia="lt-LT"/>
        </w:rPr>
        <w:t xml:space="preserve"> lygiu</w:t>
      </w:r>
      <w:r>
        <w:rPr>
          <w:bCs/>
          <w:lang w:eastAsia="lt-LT"/>
        </w:rPr>
        <w:t>;</w:t>
      </w:r>
    </w:p>
    <w:p w14:paraId="16F85CAF" w14:textId="6B270DC8" w:rsidR="006C61E8" w:rsidRDefault="00F463A7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turėti </w:t>
      </w:r>
      <w:r w:rsidR="006C61E8">
        <w:rPr>
          <w:lang w:eastAsia="lt-LT"/>
        </w:rPr>
        <w:t>gerus</w:t>
      </w:r>
      <w:r>
        <w:rPr>
          <w:lang w:eastAsia="lt-LT"/>
        </w:rPr>
        <w:t xml:space="preserve"> darbo </w:t>
      </w:r>
      <w:r w:rsidR="00803276">
        <w:rPr>
          <w:lang w:eastAsia="lt-LT"/>
        </w:rPr>
        <w:t>MS Office paketu</w:t>
      </w:r>
      <w:r>
        <w:rPr>
          <w:lang w:eastAsia="lt-LT"/>
        </w:rPr>
        <w:t xml:space="preserve"> įgūdžius (būtina – MS Excel)</w:t>
      </w:r>
      <w:r w:rsidR="006C61E8">
        <w:rPr>
          <w:lang w:eastAsia="lt-LT"/>
        </w:rPr>
        <w:t>;</w:t>
      </w:r>
    </w:p>
    <w:p w14:paraId="1555A02B" w14:textId="6F31B417" w:rsidR="00310CFA" w:rsidRDefault="006C61E8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pas</w:t>
      </w:r>
      <w:r w:rsidR="00310CFA">
        <w:rPr>
          <w:lang w:eastAsia="lt-LT"/>
        </w:rPr>
        <w:t>i</w:t>
      </w:r>
      <w:r>
        <w:rPr>
          <w:lang w:eastAsia="lt-LT"/>
        </w:rPr>
        <w:t>žymėti analitiniu ir sisteminiu mąstymu, turėti</w:t>
      </w:r>
      <w:r w:rsidR="00310CFA">
        <w:rPr>
          <w:lang w:eastAsia="lt-LT"/>
        </w:rPr>
        <w:t xml:space="preserve"> komunikavimo ir</w:t>
      </w:r>
      <w:r>
        <w:rPr>
          <w:lang w:eastAsia="lt-LT"/>
        </w:rPr>
        <w:t xml:space="preserve"> informacijos pristaty</w:t>
      </w:r>
      <w:r w:rsidR="00310CFA">
        <w:rPr>
          <w:lang w:eastAsia="lt-LT"/>
        </w:rPr>
        <w:t>mo įgūdžius;</w:t>
      </w:r>
    </w:p>
    <w:p w14:paraId="05635B31" w14:textId="5448B322" w:rsidR="00141F2D" w:rsidRDefault="00310CFA" w:rsidP="003244B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gebėti savarankiškai planuoti ir organizuoti savo veiklą, turėti komandinio darbo įgūdžius, orientaciją į rezultatą ir veiklos efektyvumą</w:t>
      </w:r>
    </w:p>
    <w:p w14:paraId="23D64009" w14:textId="412B226B" w:rsidR="006D2279" w:rsidRPr="004B2428" w:rsidRDefault="00A911A5" w:rsidP="003244B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4B2428">
        <w:rPr>
          <w:lang w:eastAsia="lt-LT"/>
        </w:rPr>
        <w:t>Privalumai:</w:t>
      </w:r>
    </w:p>
    <w:p w14:paraId="72EBCC64" w14:textId="674E2FE9" w:rsidR="00A911A5" w:rsidRPr="004B2428" w:rsidRDefault="00A911A5" w:rsidP="00A911A5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Cs/>
          <w:lang w:eastAsia="lt-LT"/>
        </w:rPr>
      </w:pPr>
      <w:r w:rsidRPr="004B2428">
        <w:rPr>
          <w:bCs/>
          <w:lang w:eastAsia="lt-LT"/>
        </w:rPr>
        <w:t xml:space="preserve">išmanyti </w:t>
      </w:r>
      <w:r w:rsidR="006C61E8" w:rsidRPr="004B2428">
        <w:rPr>
          <w:bCs/>
          <w:lang w:eastAsia="lt-LT"/>
        </w:rPr>
        <w:t xml:space="preserve">finansų valdymo principus </w:t>
      </w:r>
      <w:r w:rsidRPr="004B2428">
        <w:rPr>
          <w:bCs/>
          <w:lang w:eastAsia="lt-LT"/>
        </w:rPr>
        <w:t>valstybės įmonėje ar biudžetinėje įstaigoje;</w:t>
      </w:r>
    </w:p>
    <w:p w14:paraId="1FDBFA30" w14:textId="3D90E6C5" w:rsidR="00F463A7" w:rsidRPr="004B2428" w:rsidRDefault="00F463A7" w:rsidP="00F463A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lt-LT"/>
        </w:rPr>
      </w:pPr>
      <w:r w:rsidRPr="004B2428">
        <w:rPr>
          <w:bCs/>
          <w:color w:val="000000"/>
          <w:lang w:eastAsia="lt-LT"/>
        </w:rPr>
        <w:t xml:space="preserve">išmanyti Europos Sąjungos paramos administravimo veiklą; </w:t>
      </w:r>
    </w:p>
    <w:p w14:paraId="28A9518F" w14:textId="587C4133" w:rsidR="000A6F82" w:rsidRDefault="000A6F82" w:rsidP="00196BC8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line="360" w:lineRule="auto"/>
        <w:contextualSpacing/>
        <w:jc w:val="both"/>
        <w:rPr>
          <w:lang w:eastAsia="lt-LT"/>
        </w:rPr>
      </w:pPr>
    </w:p>
    <w:p w14:paraId="31DE2A34" w14:textId="040CF466" w:rsidR="000A6F82" w:rsidRDefault="00310CFA" w:rsidP="00196BC8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line="360" w:lineRule="auto"/>
        <w:contextualSpacing/>
        <w:jc w:val="both"/>
        <w:rPr>
          <w:lang w:eastAsia="lt-LT"/>
        </w:rPr>
      </w:pPr>
      <w:r>
        <w:rPr>
          <w:lang w:eastAsia="lt-LT"/>
        </w:rPr>
        <w:t>Atsakomybės</w:t>
      </w:r>
      <w:r w:rsidR="000A6F82">
        <w:rPr>
          <w:lang w:eastAsia="lt-LT"/>
        </w:rPr>
        <w:t>:</w:t>
      </w:r>
    </w:p>
    <w:p w14:paraId="2BB88201" w14:textId="6DFF4CB1" w:rsidR="00310CFA" w:rsidRPr="00DE7EB1" w:rsidRDefault="00310CFA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analizuoti ir vertinti Įmonės galimybes gauti projektinį finansavimą;</w:t>
      </w:r>
    </w:p>
    <w:p w14:paraId="206BF339" w14:textId="35BC8740" w:rsidR="000A6F82" w:rsidRPr="00DE7EB1" w:rsidRDefault="00141F2D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bCs/>
          <w:color w:val="000000"/>
          <w:lang w:eastAsia="lt-LT"/>
        </w:rPr>
        <w:t>rengti</w:t>
      </w:r>
      <w:r w:rsidR="00310CFA">
        <w:rPr>
          <w:bCs/>
          <w:color w:val="000000"/>
          <w:lang w:eastAsia="lt-LT"/>
        </w:rPr>
        <w:t>, derinti ir teikti projektinio finansavimo paraiškas</w:t>
      </w:r>
      <w:r>
        <w:rPr>
          <w:bCs/>
          <w:color w:val="000000"/>
          <w:lang w:eastAsia="lt-LT"/>
        </w:rPr>
        <w:t>;</w:t>
      </w:r>
    </w:p>
    <w:p w14:paraId="30D89D08" w14:textId="277C3AC4" w:rsidR="00310CFA" w:rsidRPr="00DE7EB1" w:rsidRDefault="00310CFA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bCs/>
          <w:color w:val="000000"/>
          <w:lang w:eastAsia="lt-LT"/>
        </w:rPr>
        <w:t>administruoti projektų finansinę dalį;</w:t>
      </w:r>
    </w:p>
    <w:p w14:paraId="63E73250" w14:textId="6E02F81D" w:rsidR="00310CFA" w:rsidRPr="00803276" w:rsidRDefault="00310CFA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bCs/>
          <w:color w:val="000000"/>
          <w:lang w:eastAsia="lt-LT"/>
        </w:rPr>
        <w:t>konsultuoti partnerius ir projektų vadovus finansiniais projektų įgyvendinimo klausimais;</w:t>
      </w:r>
    </w:p>
    <w:p w14:paraId="719CB4EC" w14:textId="24685B21" w:rsidR="00E965E8" w:rsidRDefault="003B0F72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dalyvauti </w:t>
      </w:r>
      <w:r w:rsidR="00310CFA">
        <w:rPr>
          <w:lang w:eastAsia="lt-LT"/>
        </w:rPr>
        <w:t xml:space="preserve">įmonės biudžeto </w:t>
      </w:r>
      <w:r w:rsidR="00DE7EB1">
        <w:rPr>
          <w:lang w:eastAsia="lt-LT"/>
        </w:rPr>
        <w:t>sudarymo procese, kontroliuoti jo vykdymą;</w:t>
      </w:r>
    </w:p>
    <w:p w14:paraId="054957E0" w14:textId="4EAFA347" w:rsidR="00DE7EB1" w:rsidRDefault="00DE7EB1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dalyvauti strateginio veiklos plano sudarymo procese, kontroliuoti nustatytų rodiklių vykdymą;</w:t>
      </w:r>
    </w:p>
    <w:p w14:paraId="1D8F91A8" w14:textId="4C7FD8D3" w:rsidR="00E965E8" w:rsidRDefault="00DE7EB1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analizuoti įmonės kainodarą, skaičiuoti Įmonės teikiamų paslaugų įkainius ir rengti apskaičiavimo metodikas;</w:t>
      </w:r>
    </w:p>
    <w:p w14:paraId="5D10E5E0" w14:textId="30F12448" w:rsidR="00DE7EB1" w:rsidRDefault="00DE7EB1" w:rsidP="003244B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rengti ataskaitas ir teikti išvadas vadovybei.</w:t>
      </w:r>
    </w:p>
    <w:p w14:paraId="4E191A10" w14:textId="77777777" w:rsidR="00E965E8" w:rsidRDefault="00E965E8" w:rsidP="003D33DE">
      <w:pPr>
        <w:pStyle w:val="ListParagraph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</w:p>
    <w:p w14:paraId="30A17E8F" w14:textId="787B3324" w:rsidR="00BA775D" w:rsidRDefault="00BA775D" w:rsidP="00BA775D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Įmonė siūlo:</w:t>
      </w:r>
    </w:p>
    <w:p w14:paraId="2965E04B" w14:textId="43777C23" w:rsidR="00BA775D" w:rsidRDefault="00BA775D" w:rsidP="003244B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lankstų darbo grafiką ir galimybę dirbti iš namų ne mažiau nei 50 proc. darbo laiko;</w:t>
      </w:r>
    </w:p>
    <w:p w14:paraId="59E22B85" w14:textId="7FCB70D4" w:rsidR="00BA775D" w:rsidRDefault="00042CCB" w:rsidP="003244B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profesinio augimo</w:t>
      </w:r>
      <w:r w:rsidR="00BA775D">
        <w:rPr>
          <w:lang w:eastAsia="lt-LT"/>
        </w:rPr>
        <w:t xml:space="preserve"> galimybes</w:t>
      </w:r>
      <w:r w:rsidR="00250274">
        <w:rPr>
          <w:lang w:eastAsia="lt-LT"/>
        </w:rPr>
        <w:t>;</w:t>
      </w:r>
    </w:p>
    <w:p w14:paraId="0CA4F87D" w14:textId="66079CD9" w:rsidR="00BA775D" w:rsidRDefault="00BA775D" w:rsidP="003244B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galimybę </w:t>
      </w:r>
      <w:r w:rsidR="004B2428">
        <w:rPr>
          <w:lang w:eastAsia="lt-LT"/>
        </w:rPr>
        <w:t>realizuoti savo idėjas, kuriant ir inicijuojant pokyčius</w:t>
      </w:r>
      <w:r w:rsidR="00250274">
        <w:rPr>
          <w:lang w:eastAsia="lt-LT"/>
        </w:rPr>
        <w:t>;</w:t>
      </w:r>
    </w:p>
    <w:p w14:paraId="2206722E" w14:textId="67509100" w:rsidR="00BA775D" w:rsidRDefault="00BA775D" w:rsidP="003244B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darbo vietą Vilniaus miesto centrinėje dalyje</w:t>
      </w:r>
      <w:r w:rsidR="00250274">
        <w:rPr>
          <w:lang w:eastAsia="lt-LT"/>
        </w:rPr>
        <w:t>;</w:t>
      </w:r>
    </w:p>
    <w:p w14:paraId="551E23B5" w14:textId="3523F689" w:rsidR="00BA775D" w:rsidRDefault="00BA775D" w:rsidP="003244B1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atlygį </w:t>
      </w:r>
      <w:r w:rsidR="004B2428">
        <w:rPr>
          <w:lang w:eastAsia="lt-LT"/>
        </w:rPr>
        <w:t xml:space="preserve">priklausomai nuo patirties ir kompetencijos </w:t>
      </w:r>
      <w:r>
        <w:rPr>
          <w:lang w:eastAsia="lt-LT"/>
        </w:rPr>
        <w:t xml:space="preserve">nuo </w:t>
      </w:r>
      <w:r w:rsidR="004B2428">
        <w:rPr>
          <w:lang w:eastAsia="lt-LT"/>
        </w:rPr>
        <w:t>2000</w:t>
      </w:r>
      <w:r>
        <w:rPr>
          <w:lang w:eastAsia="lt-LT"/>
        </w:rPr>
        <w:t xml:space="preserve"> EUR</w:t>
      </w:r>
      <w:r w:rsidR="00F846E8">
        <w:rPr>
          <w:lang w:eastAsia="lt-LT"/>
        </w:rPr>
        <w:t xml:space="preserve"> / mėn.</w:t>
      </w:r>
      <w:r>
        <w:rPr>
          <w:lang w:eastAsia="lt-LT"/>
        </w:rPr>
        <w:t xml:space="preserve"> (neatskaičius mokesčių)</w:t>
      </w:r>
      <w:r w:rsidR="00250274">
        <w:rPr>
          <w:lang w:eastAsia="lt-LT"/>
        </w:rPr>
        <w:t>.</w:t>
      </w:r>
    </w:p>
    <w:p w14:paraId="4AC346E2" w14:textId="77777777" w:rsidR="000A6F82" w:rsidRPr="00196BC8" w:rsidRDefault="000A6F82" w:rsidP="00196BC8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lang w:eastAsia="lt-LT"/>
        </w:rPr>
      </w:pPr>
    </w:p>
    <w:p w14:paraId="1FDAF50B" w14:textId="3B1F83AD" w:rsidR="00A0752A" w:rsidRPr="00A0752A" w:rsidRDefault="00A0752A">
      <w:pPr>
        <w:rPr>
          <w:rFonts w:ascii="Times New Roman" w:hAnsi="Times New Roman" w:cs="Times New Roman"/>
          <w:sz w:val="24"/>
          <w:szCs w:val="24"/>
        </w:rPr>
      </w:pPr>
      <w:r w:rsidRPr="00A0752A">
        <w:rPr>
          <w:rStyle w:val="markedcontent"/>
          <w:rFonts w:ascii="Times New Roman" w:hAnsi="Times New Roman" w:cs="Times New Roman"/>
          <w:sz w:val="24"/>
          <w:szCs w:val="24"/>
        </w:rPr>
        <w:t>Gyvenimo aprašymą iki 2022 m. lapkričio 18 d. imtinai kviečiame pateikti Valstybės tarnybos</w:t>
      </w:r>
      <w:r w:rsidRPr="00A0752A" w:rsidDel="00A0752A">
        <w:rPr>
          <w:rFonts w:ascii="Times New Roman" w:hAnsi="Times New Roman" w:cs="Times New Roman"/>
          <w:sz w:val="24"/>
          <w:szCs w:val="24"/>
        </w:rPr>
        <w:t xml:space="preserve"> </w:t>
      </w:r>
      <w:r w:rsidRPr="00A0752A">
        <w:rPr>
          <w:rFonts w:ascii="Times New Roman" w:hAnsi="Times New Roman" w:cs="Times New Roman"/>
          <w:sz w:val="24"/>
          <w:szCs w:val="24"/>
        </w:rPr>
        <w:t>portale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157FC6" w:rsidRPr="00157FC6">
          <w:rPr>
            <w:rStyle w:val="Hyperlink"/>
            <w:rFonts w:ascii="Times New Roman" w:hAnsi="Times New Roman" w:cs="Times New Roman"/>
            <w:sz w:val="24"/>
            <w:szCs w:val="24"/>
          </w:rPr>
          <w:t>VATIS portalas</w:t>
        </w:r>
      </w:hyperlink>
    </w:p>
    <w:p w14:paraId="642E395D" w14:textId="75C1CA73" w:rsidR="00212228" w:rsidRPr="00157FC6" w:rsidRDefault="00212228">
      <w:pPr>
        <w:rPr>
          <w:rFonts w:ascii="Times New Roman" w:hAnsi="Times New Roman" w:cs="Times New Roman"/>
          <w:sz w:val="24"/>
          <w:szCs w:val="24"/>
        </w:rPr>
      </w:pPr>
      <w:r w:rsidRPr="00157FC6">
        <w:rPr>
          <w:rFonts w:ascii="Times New Roman" w:hAnsi="Times New Roman" w:cs="Times New Roman"/>
          <w:sz w:val="24"/>
          <w:szCs w:val="24"/>
        </w:rPr>
        <w:t>Detalesn</w:t>
      </w:r>
      <w:r w:rsidRPr="00A0752A">
        <w:rPr>
          <w:rFonts w:ascii="Times New Roman" w:hAnsi="Times New Roman" w:cs="Times New Roman"/>
          <w:sz w:val="24"/>
          <w:szCs w:val="24"/>
        </w:rPr>
        <w:t>ė</w:t>
      </w:r>
      <w:r w:rsidRPr="00157FC6">
        <w:rPr>
          <w:rFonts w:ascii="Times New Roman" w:hAnsi="Times New Roman" w:cs="Times New Roman"/>
          <w:sz w:val="24"/>
          <w:szCs w:val="24"/>
        </w:rPr>
        <w:t xml:space="preserve"> informacija telefonu +37065706276 arba el. paštu giedre.liaudanskaite-baravikove@vic.lt</w:t>
      </w:r>
    </w:p>
    <w:p w14:paraId="2136E643" w14:textId="4A571C96" w:rsidR="00212228" w:rsidRPr="00A0752A" w:rsidRDefault="002122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0752A">
        <w:rPr>
          <w:rFonts w:ascii="Times New Roman" w:hAnsi="Times New Roman" w:cs="Times New Roman"/>
          <w:sz w:val="24"/>
          <w:szCs w:val="24"/>
          <w:lang w:val="it-IT"/>
        </w:rPr>
        <w:t>Personalo ir administravimo skyriaus vadovė Giedrė Liaudanskaitė Baravikovė</w:t>
      </w:r>
    </w:p>
    <w:p w14:paraId="0C662486" w14:textId="4593E167" w:rsidR="00196BC8" w:rsidRDefault="00196BC8"/>
    <w:p w14:paraId="553AF326" w14:textId="518EE4A0" w:rsidR="00196BC8" w:rsidRDefault="00196BC8"/>
    <w:p w14:paraId="71E5B693" w14:textId="149A0730" w:rsidR="00196BC8" w:rsidRDefault="00196BC8"/>
    <w:p w14:paraId="7412718F" w14:textId="029B72D7" w:rsidR="00196BC8" w:rsidRDefault="00196BC8"/>
    <w:p w14:paraId="20914732" w14:textId="00651FA3" w:rsidR="00196BC8" w:rsidRDefault="00196BC8"/>
    <w:p w14:paraId="68709670" w14:textId="77777777" w:rsidR="0099479A" w:rsidRDefault="0099479A"/>
    <w:p w14:paraId="73227D6E" w14:textId="6CBBBC00" w:rsidR="00196BC8" w:rsidRDefault="00196BC8" w:rsidP="006D2279"/>
    <w:sectPr w:rsidR="00196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813"/>
    <w:multiLevelType w:val="hybridMultilevel"/>
    <w:tmpl w:val="D4A0A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7D"/>
    <w:multiLevelType w:val="hybridMultilevel"/>
    <w:tmpl w:val="DEE0FA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829"/>
    <w:multiLevelType w:val="hybridMultilevel"/>
    <w:tmpl w:val="FD72A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BB0"/>
    <w:multiLevelType w:val="hybridMultilevel"/>
    <w:tmpl w:val="FF7E4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E5F"/>
    <w:multiLevelType w:val="hybridMultilevel"/>
    <w:tmpl w:val="8D405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86B"/>
    <w:multiLevelType w:val="hybridMultilevel"/>
    <w:tmpl w:val="3496AD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10F9"/>
    <w:multiLevelType w:val="hybridMultilevel"/>
    <w:tmpl w:val="B12C7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72B"/>
    <w:multiLevelType w:val="hybridMultilevel"/>
    <w:tmpl w:val="C01EA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1CCE"/>
    <w:multiLevelType w:val="multilevel"/>
    <w:tmpl w:val="03E0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A476B3D"/>
    <w:multiLevelType w:val="hybridMultilevel"/>
    <w:tmpl w:val="C86E9D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4569">
    <w:abstractNumId w:val="8"/>
  </w:num>
  <w:num w:numId="2" w16cid:durableId="2145923079">
    <w:abstractNumId w:val="3"/>
  </w:num>
  <w:num w:numId="3" w16cid:durableId="729160618">
    <w:abstractNumId w:val="0"/>
  </w:num>
  <w:num w:numId="4" w16cid:durableId="473448050">
    <w:abstractNumId w:val="9"/>
  </w:num>
  <w:num w:numId="5" w16cid:durableId="104036044">
    <w:abstractNumId w:val="6"/>
  </w:num>
  <w:num w:numId="6" w16cid:durableId="1920361879">
    <w:abstractNumId w:val="1"/>
  </w:num>
  <w:num w:numId="7" w16cid:durableId="1210386757">
    <w:abstractNumId w:val="5"/>
  </w:num>
  <w:num w:numId="8" w16cid:durableId="1956710459">
    <w:abstractNumId w:val="2"/>
  </w:num>
  <w:num w:numId="9" w16cid:durableId="936596010">
    <w:abstractNumId w:val="7"/>
  </w:num>
  <w:num w:numId="10" w16cid:durableId="1147018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3C"/>
    <w:rsid w:val="00042CCB"/>
    <w:rsid w:val="00053B9E"/>
    <w:rsid w:val="00060E07"/>
    <w:rsid w:val="000A6F82"/>
    <w:rsid w:val="00141F2D"/>
    <w:rsid w:val="00157FC6"/>
    <w:rsid w:val="00196BC8"/>
    <w:rsid w:val="001C4DAA"/>
    <w:rsid w:val="00212228"/>
    <w:rsid w:val="00250274"/>
    <w:rsid w:val="002A5543"/>
    <w:rsid w:val="002C2D3C"/>
    <w:rsid w:val="00310CFA"/>
    <w:rsid w:val="003244B1"/>
    <w:rsid w:val="003B0F72"/>
    <w:rsid w:val="003D33DE"/>
    <w:rsid w:val="004B2428"/>
    <w:rsid w:val="004F6824"/>
    <w:rsid w:val="00550A96"/>
    <w:rsid w:val="0068450C"/>
    <w:rsid w:val="006A0D3C"/>
    <w:rsid w:val="006C61E8"/>
    <w:rsid w:val="006D2279"/>
    <w:rsid w:val="00785506"/>
    <w:rsid w:val="00791C0B"/>
    <w:rsid w:val="007F180C"/>
    <w:rsid w:val="00803276"/>
    <w:rsid w:val="008A4A29"/>
    <w:rsid w:val="0099479A"/>
    <w:rsid w:val="00A0752A"/>
    <w:rsid w:val="00A452DB"/>
    <w:rsid w:val="00A74B9C"/>
    <w:rsid w:val="00A911A5"/>
    <w:rsid w:val="00BA775D"/>
    <w:rsid w:val="00C36B56"/>
    <w:rsid w:val="00C66A6C"/>
    <w:rsid w:val="00C829DD"/>
    <w:rsid w:val="00D044AE"/>
    <w:rsid w:val="00DD2DA1"/>
    <w:rsid w:val="00DE7EB1"/>
    <w:rsid w:val="00E12522"/>
    <w:rsid w:val="00E721E6"/>
    <w:rsid w:val="00E965E8"/>
    <w:rsid w:val="00F0082F"/>
    <w:rsid w:val="00F463A7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69D"/>
  <w15:chartTrackingRefBased/>
  <w15:docId w15:val="{9E132990-5CBA-4C0E-9335-640EAA11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82"/>
    <w:pPr>
      <w:ind w:left="720"/>
      <w:contextualSpacing/>
    </w:pPr>
  </w:style>
  <w:style w:type="paragraph" w:styleId="Revision">
    <w:name w:val="Revision"/>
    <w:hidden/>
    <w:uiPriority w:val="99"/>
    <w:semiHidden/>
    <w:rsid w:val="001C4D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2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22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A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s.vtd.lt/lt/finansu-ir-strategijos-skyrius-analitikas-322;8369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Liaudanskaitė-Baravikovė</dc:creator>
  <cp:lastModifiedBy>Giedrė Liaudanskaitė-Baravikovė</cp:lastModifiedBy>
  <cp:revision>7</cp:revision>
  <dcterms:created xsi:type="dcterms:W3CDTF">2022-11-04T02:18:00Z</dcterms:created>
  <dcterms:modified xsi:type="dcterms:W3CDTF">2022-11-04T02:24:00Z</dcterms:modified>
</cp:coreProperties>
</file>