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BD3A2" w14:textId="77777777" w:rsidR="00C236AD" w:rsidRDefault="00D30BCA">
      <w:pPr>
        <w:ind w:left="5245"/>
        <w:jc w:val="both"/>
      </w:pPr>
      <w:r>
        <w:t>Kooperatinių bendrovių (kooperatyvų) pripažinimo žemės ūkio kooperatinėmis bendrovėmis (kooperatyvais) tvarkos aprašo</w:t>
      </w:r>
    </w:p>
    <w:p w14:paraId="4D92BFE6" w14:textId="709F3835" w:rsidR="00C236AD" w:rsidRDefault="00D30BCA">
      <w:pPr>
        <w:ind w:left="5245"/>
        <w:jc w:val="both"/>
      </w:pPr>
      <w:r>
        <w:rPr>
          <w:lang w:val="en-US"/>
        </w:rPr>
        <w:t>5</w:t>
      </w:r>
      <w:r>
        <w:t xml:space="preserve"> priedas</w:t>
      </w:r>
    </w:p>
    <w:p w14:paraId="4AD7C105" w14:textId="77777777" w:rsidR="00C236AD" w:rsidRDefault="00C236AD"/>
    <w:p w14:paraId="5214C08C" w14:textId="77777777" w:rsidR="00C236AD" w:rsidRDefault="00D30BCA">
      <w:pPr>
        <w:jc w:val="center"/>
      </w:pPr>
      <w:r>
        <w:t>_______________________________________________________</w:t>
      </w:r>
    </w:p>
    <w:p w14:paraId="012B8BA3" w14:textId="77777777" w:rsidR="00C236AD" w:rsidRDefault="00D30BCA">
      <w:pPr>
        <w:jc w:val="center"/>
        <w:rPr>
          <w:sz w:val="16"/>
          <w:szCs w:val="16"/>
        </w:rPr>
      </w:pPr>
      <w:r>
        <w:rPr>
          <w:sz w:val="16"/>
          <w:szCs w:val="16"/>
        </w:rPr>
        <w:t>(kooperatinės bendrovės (kooperatyvo) pavadinimas)</w:t>
      </w:r>
    </w:p>
    <w:p w14:paraId="7E989858" w14:textId="77777777" w:rsidR="00C236AD" w:rsidRDefault="00D30BCA">
      <w:pPr>
        <w:jc w:val="center"/>
        <w:rPr>
          <w:szCs w:val="24"/>
        </w:rPr>
      </w:pPr>
      <w:r>
        <w:t>_________________________________________________________</w:t>
      </w:r>
    </w:p>
    <w:p w14:paraId="3F1967A6" w14:textId="77777777" w:rsidR="00C236AD" w:rsidRDefault="00D30BCA">
      <w:pPr>
        <w:jc w:val="center"/>
        <w:rPr>
          <w:sz w:val="16"/>
          <w:szCs w:val="16"/>
        </w:rPr>
      </w:pPr>
      <w:r>
        <w:rPr>
          <w:sz w:val="16"/>
          <w:szCs w:val="16"/>
        </w:rPr>
        <w:t>(kodas, buveinės adresas)</w:t>
      </w:r>
    </w:p>
    <w:p w14:paraId="4CAA1E1A" w14:textId="77777777" w:rsidR="00C236AD" w:rsidRDefault="00D30BCA">
      <w:pPr>
        <w:jc w:val="center"/>
        <w:rPr>
          <w:szCs w:val="24"/>
        </w:rPr>
      </w:pPr>
      <w:r>
        <w:t>__________________________________________________</w:t>
      </w:r>
    </w:p>
    <w:p w14:paraId="35519A45" w14:textId="77777777" w:rsidR="00C236AD" w:rsidRDefault="00D30BCA">
      <w:pPr>
        <w:jc w:val="center"/>
        <w:rPr>
          <w:sz w:val="16"/>
          <w:szCs w:val="16"/>
        </w:rPr>
      </w:pPr>
      <w:r>
        <w:rPr>
          <w:sz w:val="16"/>
          <w:szCs w:val="16"/>
        </w:rPr>
        <w:t>(telefonas, faksas, el. p.)</w:t>
      </w:r>
    </w:p>
    <w:p w14:paraId="16982635" w14:textId="77777777" w:rsidR="00C236AD" w:rsidRDefault="00C236AD">
      <w:pPr>
        <w:rPr>
          <w:szCs w:val="24"/>
        </w:rPr>
      </w:pPr>
    </w:p>
    <w:p w14:paraId="65FE6A43" w14:textId="77777777" w:rsidR="00C236AD" w:rsidRDefault="00C236AD"/>
    <w:p w14:paraId="6C3F7038" w14:textId="77777777" w:rsidR="00C236AD" w:rsidRDefault="00D30BCA">
      <w:r>
        <w:t>Valstybės įmonei Žemės ūkio informacijos</w:t>
      </w:r>
    </w:p>
    <w:p w14:paraId="58C0F30D" w14:textId="77777777" w:rsidR="00C236AD" w:rsidRDefault="00D30BCA">
      <w:r>
        <w:t>ir kaimo verslo centrui</w:t>
      </w:r>
    </w:p>
    <w:p w14:paraId="7D392A56" w14:textId="77777777" w:rsidR="00C236AD" w:rsidRDefault="00C236AD"/>
    <w:p w14:paraId="151A25AC" w14:textId="77777777" w:rsidR="00C236AD" w:rsidRDefault="00C236AD"/>
    <w:p w14:paraId="2723F7DA" w14:textId="77777777" w:rsidR="00C236AD" w:rsidRDefault="00D30BCA">
      <w:pPr>
        <w:jc w:val="center"/>
        <w:rPr>
          <w:b/>
          <w:caps/>
        </w:rPr>
      </w:pPr>
      <w:r>
        <w:rPr>
          <w:b/>
          <w:caps/>
        </w:rPr>
        <w:t>Pažyma</w:t>
      </w:r>
    </w:p>
    <w:p w14:paraId="29E81ACC" w14:textId="77777777" w:rsidR="00C236AD" w:rsidRDefault="00D30BCA">
      <w:pPr>
        <w:jc w:val="center"/>
        <w:rPr>
          <w:b/>
          <w:caps/>
        </w:rPr>
      </w:pPr>
      <w:bookmarkStart w:id="0" w:name="_GoBack"/>
      <w:r>
        <w:rPr>
          <w:b/>
          <w:caps/>
        </w:rPr>
        <w:t>APIE kooperatinėS bendrovėS (kooperatyvO)</w:t>
      </w:r>
    </w:p>
    <w:p w14:paraId="4858CB37" w14:textId="77777777" w:rsidR="00C236AD" w:rsidRDefault="00D30BCA">
      <w:pPr>
        <w:jc w:val="center"/>
        <w:rPr>
          <w:b/>
          <w:caps/>
        </w:rPr>
      </w:pPr>
      <w:r>
        <w:rPr>
          <w:b/>
          <w:caps/>
        </w:rPr>
        <w:t>ATITIKTĮ LIETUVOS RESPUBLIKOS KOOPERATINIŲ BENDROVIŲ</w:t>
      </w:r>
    </w:p>
    <w:p w14:paraId="1178E549" w14:textId="77777777" w:rsidR="00C236AD" w:rsidRDefault="00D30BCA">
      <w:pPr>
        <w:jc w:val="center"/>
        <w:rPr>
          <w:b/>
          <w:caps/>
        </w:rPr>
      </w:pPr>
      <w:r>
        <w:rPr>
          <w:b/>
          <w:caps/>
        </w:rPr>
        <w:t>(KOOPERATYVŲ) įstatymo NUSTATYTIEMS reikalavimAMS</w:t>
      </w:r>
      <w:bookmarkEnd w:id="0"/>
    </w:p>
    <w:p w14:paraId="6600CF00" w14:textId="77777777" w:rsidR="00C236AD" w:rsidRDefault="00C236AD">
      <w:pPr>
        <w:rPr>
          <w:b/>
          <w:caps/>
        </w:rPr>
      </w:pPr>
    </w:p>
    <w:p w14:paraId="481216A8" w14:textId="77777777" w:rsidR="00C236AD" w:rsidRDefault="00C236AD">
      <w:pPr>
        <w:rPr>
          <w:b/>
          <w:caps/>
        </w:rPr>
      </w:pPr>
    </w:p>
    <w:p w14:paraId="78FBF4D5" w14:textId="77777777" w:rsidR="00C236AD" w:rsidRDefault="00D30BCA">
      <w:pPr>
        <w:jc w:val="center"/>
      </w:pPr>
      <w:smartTag w:uri="schemas-tilde-lv/tildestengine" w:element="metric2">
        <w:smartTagPr>
          <w:attr w:name="metric_text" w:val="m"/>
          <w:attr w:name="metric_value" w:val="20"/>
        </w:smartTagPr>
        <w:r>
          <w:t>20     m</w:t>
        </w:r>
      </w:smartTag>
      <w:r>
        <w:t xml:space="preserve">.                           d. Nr.     </w:t>
      </w:r>
    </w:p>
    <w:p w14:paraId="74EC8C5B" w14:textId="77777777" w:rsidR="00C236AD" w:rsidRDefault="00C236AD">
      <w:pPr>
        <w:jc w:val="both"/>
      </w:pPr>
    </w:p>
    <w:p w14:paraId="31D17E5D" w14:textId="77777777" w:rsidR="00C236AD" w:rsidRDefault="00D30BCA">
      <w:pPr>
        <w:overflowPunct w:val="0"/>
        <w:ind w:firstLine="720"/>
        <w:jc w:val="both"/>
      </w:pPr>
      <w:r>
        <w:t>1. Atsakydami į šiame punkte pateiktus klausimus, šia pažyma  patvirtiname kooperatinės bendrovės (kooperatyvo) (toliau – KB(K) atitiktį Lietuvos Respublikos kooperatinių bendrovių (kooperatyvų) įstatymo (toliau – Įstatymas) nustatytiems reikalavimams: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7626"/>
        <w:gridCol w:w="1532"/>
      </w:tblGrid>
      <w:tr w:rsidR="00C236AD" w14:paraId="7A23AE85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80A3" w14:textId="77777777" w:rsidR="00C236AD" w:rsidRDefault="00D30BCA">
            <w:pPr>
              <w:overflowPunct w:val="0"/>
              <w:jc w:val="center"/>
              <w:rPr>
                <w:b/>
                <w:szCs w:val="24"/>
              </w:rPr>
            </w:pPr>
            <w:r>
              <w:rPr>
                <w:b/>
              </w:rPr>
              <w:t>Eil. Nr.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8D8AA" w14:textId="77777777" w:rsidR="00C236AD" w:rsidRDefault="00D30BCA">
            <w:pPr>
              <w:overflowPunct w:val="0"/>
              <w:jc w:val="center"/>
              <w:rPr>
                <w:b/>
                <w:szCs w:val="24"/>
              </w:rPr>
            </w:pPr>
            <w:r>
              <w:rPr>
                <w:b/>
              </w:rPr>
              <w:t>Klausimas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CB75E" w14:textId="77777777" w:rsidR="00C236AD" w:rsidRDefault="00D30BCA">
            <w:pPr>
              <w:overflowPunct w:val="0"/>
              <w:jc w:val="center"/>
              <w:rPr>
                <w:b/>
                <w:szCs w:val="24"/>
              </w:rPr>
            </w:pPr>
            <w:r>
              <w:rPr>
                <w:b/>
              </w:rPr>
              <w:t>Atsakymas:</w:t>
            </w:r>
          </w:p>
          <w:p w14:paraId="1C33612D" w14:textId="77777777" w:rsidR="00C236AD" w:rsidRDefault="00D30BCA">
            <w:pPr>
              <w:overflowPunct w:val="0"/>
              <w:jc w:val="center"/>
              <w:rPr>
                <w:b/>
                <w:szCs w:val="24"/>
              </w:rPr>
            </w:pPr>
            <w:r>
              <w:rPr>
                <w:b/>
              </w:rPr>
              <w:t>„taip“ arba „ne“</w:t>
            </w:r>
          </w:p>
        </w:tc>
      </w:tr>
      <w:tr w:rsidR="00C236AD" w14:paraId="00B66445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26D7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1.1.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DF020" w14:textId="77777777" w:rsidR="00C236AD" w:rsidRDefault="00D30BCA">
            <w:pPr>
              <w:overflowPunct w:val="0"/>
              <w:jc w:val="both"/>
              <w:rPr>
                <w:b/>
                <w:szCs w:val="24"/>
              </w:rPr>
            </w:pPr>
            <w:r>
              <w:t>Ar KB(K) yra įregistruota Juridinių asmenų registre?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FCA8" w14:textId="77777777" w:rsidR="00C236AD" w:rsidRDefault="00C236AD">
            <w:pPr>
              <w:overflowPunct w:val="0"/>
              <w:jc w:val="both"/>
              <w:rPr>
                <w:b/>
                <w:szCs w:val="24"/>
              </w:rPr>
            </w:pPr>
          </w:p>
        </w:tc>
      </w:tr>
      <w:tr w:rsidR="00C236AD" w14:paraId="44CC3432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571F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1.2.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38F9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šios pažymos sudarymo dieną KB(K) turi ne mažiau kaip 5 narius?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7F72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218476EC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B3EB3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1.3.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3F62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KB(K) įstatuose yra nurodytas stojamojo mokesčio dydis?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4ABA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35CA7976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2FBCC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1.4.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2A690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KB(K) įstatuose yra nurodytas minimalus pajaus dydis?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BA0D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5C2577CE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27D8F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1.5.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9AAE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KB(K) įstatuose yra nurodytas maksimalus pajaus dydis?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0D35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0310D5C8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F39A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1.6.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B25A6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pagal KB(K) įstatus turi būti renkami valdybos nariai ir jos pirmininkas?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2ED0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455E58F9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60291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1.7.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D5544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KB(K) narių (narių atstovų) susirinkimas (toliau – narių susirinkimas) yra patvirtinęs valdybos darbo reglamentą (tuo atveju, kai 1.6 papunktyje yra pateiktas atsakymas „ne“, atsakymą į šį klausimą pažymėti „X“)?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CBAFD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6BDCBD50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12DC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1.8.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869EC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KB(K) narių susirinkimas yra išrinkęs valdybos narius ir jos pirmininką (tuo atveju, kai 1.6 papunktyje yra pateiktas atsakymas „ne“, atsakymą į šį klausimą pažymėti „X“)?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6112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3C59B55F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94BC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1.9.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AEB6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šios pažymos sudarymo dieną valdybos narių ir jos pirmininko kadencijos trukmė yra pasibaigusi (tuo atveju, kai 1.6 papunktyje yra pateiktas atsakymas „ne“, atsakymą į šį klausimą pažymėti „X“)?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861B8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78307D21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FDC12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1.10.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A8139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KB(K) įstatuose yra nustatytas valdybos narių skaičius (tuo atveju, kai 1.6 papunktyje yra pateiktas atsakymas „ne“, atsakymą į šį klausimą pažymėti „X“)?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23A7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6D9CDF98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556B" w14:textId="77777777" w:rsidR="00C236AD" w:rsidRDefault="00D30BCA">
            <w:pPr>
              <w:overflowPunct w:val="0"/>
              <w:jc w:val="both"/>
            </w:pPr>
            <w:r>
              <w:t>1.11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E296" w14:textId="77777777" w:rsidR="00C236AD" w:rsidRDefault="00D30BCA">
            <w:pPr>
              <w:overflowPunct w:val="0"/>
              <w:jc w:val="both"/>
            </w:pPr>
            <w:r>
              <w:t>Ar KB(K) sudaryta stebėtojų taryba ir išrinktas stebėtojų tarybos pirmininkas?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3996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1BBBF174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BB96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lastRenderedPageBreak/>
              <w:t>1.12.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B3C97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pagal KB(K) įstatus turi būti renkami revizijos komisijos nariai ir jos pirmininkas (revizorius)?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3131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602F1DA5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C204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1.13.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C2E2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KB(K) narių susirinkimas yra patvirtinęs revizijos komisijos darbo reglamentą (tuo atveju, kai 1.12</w:t>
            </w:r>
            <w:r>
              <w:rPr>
                <w:b/>
                <w:bCs/>
              </w:rPr>
              <w:t xml:space="preserve"> </w:t>
            </w:r>
            <w:r>
              <w:t>papunktyje yra pateiktas atsakymas „ne“, atsakymą į šį klausimą pažymėti „X“)?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311F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21464D26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1234E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1.14.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0B13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KB(K) narių susirinkimas yra išrinkęs revizijos komisijos narius ir jos pirmininką (revizorių)</w:t>
            </w:r>
            <w:r>
              <w:rPr>
                <w:vertAlign w:val="superscript"/>
              </w:rPr>
              <w:t xml:space="preserve"> </w:t>
            </w:r>
            <w:r>
              <w:t xml:space="preserve"> (tuo atveju, kai 1.12 papunktyje yra pateiktas atsakymas „ne“, atsakymą į šį klausimą pažymėti „X“)?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9CA65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6E0D061F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A7715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1.15.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3706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šios pažymos sudarymo dieną revizijos komisijos narių ir jos pirmininko (revizoriaus) kadencijos trukmė yra pasibaigusi (tuo atveju, kai 1.12 papunktyje yra pateiktas atsakymas „ne“, atsakymą į šį klausimą pažymėti „X“)?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A537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58B38AA4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0B69F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1.16.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A9FD9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KB(K) įstatuose yra nustatytas audito įmonės tvirtinimas narių susirinkime?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F025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2BCC8FF4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8F30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1.17.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42DEF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KB(K) narių susirinkimas yra patvirtinęs audito įmonę (tuo atveju, kai 1.16 papunktyje yra pateiktas atsakymas „ne“, atsakymą į šį klausimą pažymėti „X“)?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2E949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266FD2CD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55FC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1.18.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E9649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prie prašymo, teikiamo VĮ Žemės ūkio informacijos ir kaimo verslo centrui, yra pridedamos revizijos komisijos (revizoriaus; audito įmonės) išvados dėl finansinių ataskaitų už praėjusius finansinius metus?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6461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2B40AD46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DC2A" w14:textId="77777777" w:rsidR="00C236AD" w:rsidRDefault="00C236AD">
            <w:pPr>
              <w:overflowPunct w:val="0"/>
              <w:jc w:val="both"/>
              <w:rPr>
                <w:strike/>
              </w:rPr>
            </w:pPr>
          </w:p>
          <w:p w14:paraId="5B68FAFE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1.19.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C3E7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KB(K) tvarko buhalterinę apskaitą pagal Lietuvos Respublikos teisės aktų nustatytus reikalavimus?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68C2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5447E703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2540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1.20.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60BC0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yra patvirtintas KB(K) administracijos vadovo darbo reglamentas?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9632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15EC05AF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38D3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1.21.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EF596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yra išrinktas KB(K) administracijos vadovas?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236E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41A15115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2D26F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1.22.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FA737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KB(K) nariai vykdo apyvartą su KB(K)?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E058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24B859ED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668C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1.23.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F37B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bent vienas iš KB(K) narių yra kitos tokios pat rūšies produktus superkančios ar prekes parduodančios, ar paslaugas teikiančios žemės ūkio KB(K) narys?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A1BA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580BBE79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AE84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1.24.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DA7C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KB(K) yra pasiekęs Įstatymu nustatytą mažiausią pardavimo pajamų dydį?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D3C3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3E91BF5E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7119B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1.25.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457F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rPr>
                <w:color w:val="000000"/>
              </w:rPr>
              <w:t>Ar iš narių supirktų produktų ir nariams parduotų prekių bei suteiktų paslaugų vertė yra didesnė kaip 50 procentų visų KB(K) supirktų produktų ir visų parduotų prekių bei suteiktų paslaugų vertės?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5D8FA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68CFADC9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75D1A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1.26.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B9420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KB(K) atskaitymai į atsargos (rezervinį) kapitalą formuojami laikantis Įstatymo nuostatų?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55D6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7E3099AD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D6F5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1.27.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52DCE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Ar prie prašymo, teikiamo VĮ Žemės ūkio informacijos ir kaimo verslo centrui, yra pridedama pelno (nuostolių) ataskaita už praėjusius finansinius metus?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DF2E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491D99B6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78B7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1.28.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C298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 xml:space="preserve">Ar KB(K) įstatuose nustatytas maksimalus dividendo dydis?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314F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  <w:tr w:rsidR="00C236AD" w14:paraId="5166A51A" w14:textId="77777777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EB82E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>1.29.</w:t>
            </w:r>
          </w:p>
        </w:tc>
        <w:tc>
          <w:tcPr>
            <w:tcW w:w="7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C871D" w14:textId="77777777" w:rsidR="00C236AD" w:rsidRDefault="00D30BCA">
            <w:pPr>
              <w:overflowPunct w:val="0"/>
              <w:jc w:val="both"/>
              <w:rPr>
                <w:szCs w:val="24"/>
              </w:rPr>
            </w:pPr>
            <w:r>
              <w:t xml:space="preserve">Ar kiekvienam KB(K) nariui yra išduotas pajaus vardinis dokumentas?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4B8A" w14:textId="77777777" w:rsidR="00C236AD" w:rsidRDefault="00C236AD">
            <w:pPr>
              <w:overflowPunct w:val="0"/>
              <w:jc w:val="both"/>
              <w:rPr>
                <w:szCs w:val="24"/>
              </w:rPr>
            </w:pPr>
          </w:p>
        </w:tc>
      </w:tr>
    </w:tbl>
    <w:p w14:paraId="69D8CA95" w14:textId="77777777" w:rsidR="00C236AD" w:rsidRDefault="00C236AD"/>
    <w:p w14:paraId="3CE0A4CC" w14:textId="77777777" w:rsidR="00C236AD" w:rsidRDefault="00D30BCA">
      <w:pPr>
        <w:tabs>
          <w:tab w:val="left" w:pos="426"/>
        </w:tabs>
        <w:overflowPunct w:val="0"/>
        <w:ind w:firstLine="720"/>
        <w:jc w:val="both"/>
        <w:rPr>
          <w:szCs w:val="24"/>
        </w:rPr>
      </w:pPr>
      <w:r>
        <w:rPr>
          <w:szCs w:val="24"/>
        </w:rPr>
        <w:t>2. Šios pažymos 1 punkte pateiktų atsakymų pagrįstumą patvirtiname šiame punkte teikiama informacija: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7261"/>
        <w:gridCol w:w="1694"/>
      </w:tblGrid>
      <w:tr w:rsidR="00C236AD" w14:paraId="1B4080E6" w14:textId="77777777">
        <w:tc>
          <w:tcPr>
            <w:tcW w:w="910" w:type="dxa"/>
          </w:tcPr>
          <w:p w14:paraId="111F0AD1" w14:textId="77777777" w:rsidR="00C236AD" w:rsidRDefault="00D30B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Eil. Nr.</w:t>
            </w:r>
          </w:p>
        </w:tc>
        <w:tc>
          <w:tcPr>
            <w:tcW w:w="7562" w:type="dxa"/>
          </w:tcPr>
          <w:p w14:paraId="6EEEAC32" w14:textId="77777777" w:rsidR="00C236AD" w:rsidRDefault="00D30B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Teikiamos informacijos pavadinimas</w:t>
            </w:r>
          </w:p>
        </w:tc>
        <w:tc>
          <w:tcPr>
            <w:tcW w:w="1701" w:type="dxa"/>
          </w:tcPr>
          <w:p w14:paraId="5550E3D0" w14:textId="77777777" w:rsidR="00C236AD" w:rsidRDefault="00D30B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Duomuo, kuriuo patvirtinama teikiama informacija </w:t>
            </w:r>
          </w:p>
        </w:tc>
      </w:tr>
      <w:tr w:rsidR="00C236AD" w14:paraId="4819C9ED" w14:textId="77777777">
        <w:tc>
          <w:tcPr>
            <w:tcW w:w="910" w:type="dxa"/>
          </w:tcPr>
          <w:p w14:paraId="149DC555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2.1.</w:t>
            </w:r>
          </w:p>
        </w:tc>
        <w:tc>
          <w:tcPr>
            <w:tcW w:w="7562" w:type="dxa"/>
          </w:tcPr>
          <w:p w14:paraId="03A81630" w14:textId="77777777" w:rsidR="00C236AD" w:rsidRDefault="00D30BCA">
            <w:pPr>
              <w:rPr>
                <w:b/>
                <w:szCs w:val="24"/>
              </w:rPr>
            </w:pPr>
            <w:r>
              <w:rPr>
                <w:szCs w:val="24"/>
              </w:rPr>
              <w:t>KB(K) Juridinių asmenų registre įregistravimo data</w:t>
            </w:r>
          </w:p>
        </w:tc>
        <w:tc>
          <w:tcPr>
            <w:tcW w:w="1701" w:type="dxa"/>
          </w:tcPr>
          <w:p w14:paraId="6267EDC7" w14:textId="77777777" w:rsidR="00C236AD" w:rsidRDefault="00C236AD">
            <w:pPr>
              <w:jc w:val="center"/>
              <w:rPr>
                <w:b/>
                <w:szCs w:val="24"/>
              </w:rPr>
            </w:pPr>
          </w:p>
        </w:tc>
      </w:tr>
      <w:tr w:rsidR="00C236AD" w14:paraId="6924C512" w14:textId="77777777">
        <w:tc>
          <w:tcPr>
            <w:tcW w:w="910" w:type="dxa"/>
          </w:tcPr>
          <w:p w14:paraId="206472C0" w14:textId="77777777" w:rsidR="00C236AD" w:rsidRDefault="00D30BCA">
            <w:pPr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lastRenderedPageBreak/>
              <w:t>2.2.</w:t>
            </w:r>
          </w:p>
        </w:tc>
        <w:tc>
          <w:tcPr>
            <w:tcW w:w="7562" w:type="dxa"/>
          </w:tcPr>
          <w:p w14:paraId="4892E792" w14:textId="58D5C83C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KB(K) pagrindinė vykdoma veikla (nurodoma pagal Ekonominės veiklos rūšių klasifikatorių žodžiais ir skaičiais)</w:t>
            </w:r>
          </w:p>
        </w:tc>
        <w:tc>
          <w:tcPr>
            <w:tcW w:w="1701" w:type="dxa"/>
          </w:tcPr>
          <w:p w14:paraId="46CAB23E" w14:textId="77777777" w:rsidR="00C236AD" w:rsidRDefault="00C236AD">
            <w:pPr>
              <w:jc w:val="center"/>
              <w:rPr>
                <w:b/>
                <w:szCs w:val="24"/>
              </w:rPr>
            </w:pPr>
          </w:p>
        </w:tc>
      </w:tr>
      <w:tr w:rsidR="00C236AD" w14:paraId="429FE1DE" w14:textId="77777777">
        <w:tc>
          <w:tcPr>
            <w:tcW w:w="910" w:type="dxa"/>
          </w:tcPr>
          <w:p w14:paraId="42A9277E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2.3.</w:t>
            </w:r>
          </w:p>
        </w:tc>
        <w:tc>
          <w:tcPr>
            <w:tcW w:w="7562" w:type="dxa"/>
          </w:tcPr>
          <w:p w14:paraId="6E5CF273" w14:textId="77777777" w:rsidR="00C236AD" w:rsidRDefault="00D30BCA">
            <w:pPr>
              <w:rPr>
                <w:b/>
                <w:szCs w:val="24"/>
              </w:rPr>
            </w:pPr>
            <w:r>
              <w:rPr>
                <w:szCs w:val="24"/>
              </w:rPr>
              <w:t>KB(K) narių, registruotų KB(K) narių registre, skaičius šios pažymos sudarymo dieną</w:t>
            </w:r>
          </w:p>
        </w:tc>
        <w:tc>
          <w:tcPr>
            <w:tcW w:w="1701" w:type="dxa"/>
          </w:tcPr>
          <w:p w14:paraId="7ECE1245" w14:textId="77777777" w:rsidR="00C236AD" w:rsidRDefault="00C236AD">
            <w:pPr>
              <w:jc w:val="right"/>
              <w:rPr>
                <w:b/>
                <w:szCs w:val="24"/>
              </w:rPr>
            </w:pPr>
          </w:p>
        </w:tc>
      </w:tr>
      <w:tr w:rsidR="00C236AD" w14:paraId="53F1062F" w14:textId="77777777">
        <w:tc>
          <w:tcPr>
            <w:tcW w:w="910" w:type="dxa"/>
          </w:tcPr>
          <w:p w14:paraId="0AA8E4C8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2.4.</w:t>
            </w:r>
          </w:p>
        </w:tc>
        <w:tc>
          <w:tcPr>
            <w:tcW w:w="7562" w:type="dxa"/>
          </w:tcPr>
          <w:p w14:paraId="0C5D8C0D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 xml:space="preserve">KB(K) narių, registruotų KB(K) narių registre, skaičius praėjusių kalendorinių metų gruodžio 31 d. </w:t>
            </w:r>
          </w:p>
        </w:tc>
        <w:tc>
          <w:tcPr>
            <w:tcW w:w="1701" w:type="dxa"/>
          </w:tcPr>
          <w:p w14:paraId="7BD27575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749D841F" w14:textId="77777777">
        <w:tc>
          <w:tcPr>
            <w:tcW w:w="910" w:type="dxa"/>
          </w:tcPr>
          <w:p w14:paraId="60871C81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2.5.</w:t>
            </w:r>
          </w:p>
        </w:tc>
        <w:tc>
          <w:tcPr>
            <w:tcW w:w="7562" w:type="dxa"/>
          </w:tcPr>
          <w:p w14:paraId="3A5D5C20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KB(K) narių, registruotų KB(K) narių registre, skaičius prieš praėjusius kalendorinius metus ėjusių kalendorinių metų gruodžio 31 d. (tuo atveju, kai KB(K) registruota praėjusiais kalendoriniais metais, pažymėti „X“)</w:t>
            </w:r>
          </w:p>
        </w:tc>
        <w:tc>
          <w:tcPr>
            <w:tcW w:w="1701" w:type="dxa"/>
          </w:tcPr>
          <w:p w14:paraId="2AA41A9B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58F7D0A6" w14:textId="77777777">
        <w:tc>
          <w:tcPr>
            <w:tcW w:w="910" w:type="dxa"/>
          </w:tcPr>
          <w:p w14:paraId="59E294F8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2.6.</w:t>
            </w:r>
          </w:p>
        </w:tc>
        <w:tc>
          <w:tcPr>
            <w:tcW w:w="7562" w:type="dxa"/>
          </w:tcPr>
          <w:p w14:paraId="6479C3BC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KB(K) įstatuose nurodytas stojamojo mokesčio dydis, eurais</w:t>
            </w:r>
          </w:p>
        </w:tc>
        <w:tc>
          <w:tcPr>
            <w:tcW w:w="1701" w:type="dxa"/>
          </w:tcPr>
          <w:p w14:paraId="2E56F4BD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54CAB5EF" w14:textId="77777777">
        <w:tc>
          <w:tcPr>
            <w:tcW w:w="910" w:type="dxa"/>
          </w:tcPr>
          <w:p w14:paraId="360C4FEA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2.7.</w:t>
            </w:r>
          </w:p>
        </w:tc>
        <w:tc>
          <w:tcPr>
            <w:tcW w:w="7562" w:type="dxa"/>
          </w:tcPr>
          <w:p w14:paraId="11629529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KB(K) įstatuose nurodytas minimalaus pajaus dydis, eurais</w:t>
            </w:r>
          </w:p>
        </w:tc>
        <w:tc>
          <w:tcPr>
            <w:tcW w:w="1701" w:type="dxa"/>
          </w:tcPr>
          <w:p w14:paraId="0E00EE82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270D9078" w14:textId="77777777">
        <w:tc>
          <w:tcPr>
            <w:tcW w:w="910" w:type="dxa"/>
          </w:tcPr>
          <w:p w14:paraId="7FB28150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2.8.</w:t>
            </w:r>
          </w:p>
        </w:tc>
        <w:tc>
          <w:tcPr>
            <w:tcW w:w="7562" w:type="dxa"/>
          </w:tcPr>
          <w:p w14:paraId="7E17E50D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KB(K) įstatuose nurodytas maksimalaus pajaus dydis, eurais</w:t>
            </w:r>
          </w:p>
        </w:tc>
        <w:tc>
          <w:tcPr>
            <w:tcW w:w="1701" w:type="dxa"/>
          </w:tcPr>
          <w:p w14:paraId="75BB21D3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00D2199C" w14:textId="77777777">
        <w:tc>
          <w:tcPr>
            <w:tcW w:w="910" w:type="dxa"/>
          </w:tcPr>
          <w:p w14:paraId="4E6C05F6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2.9.</w:t>
            </w:r>
          </w:p>
        </w:tc>
        <w:tc>
          <w:tcPr>
            <w:tcW w:w="7562" w:type="dxa"/>
          </w:tcPr>
          <w:p w14:paraId="212D9B51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Vėliausiai įvykusio galiojančio KB(K) narių susirinkimo data</w:t>
            </w:r>
          </w:p>
        </w:tc>
        <w:tc>
          <w:tcPr>
            <w:tcW w:w="1701" w:type="dxa"/>
          </w:tcPr>
          <w:p w14:paraId="6DAC29F2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02DE08FF" w14:textId="77777777">
        <w:tc>
          <w:tcPr>
            <w:tcW w:w="910" w:type="dxa"/>
          </w:tcPr>
          <w:p w14:paraId="172D3058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2.10.</w:t>
            </w:r>
          </w:p>
        </w:tc>
        <w:tc>
          <w:tcPr>
            <w:tcW w:w="7562" w:type="dxa"/>
          </w:tcPr>
          <w:p w14:paraId="3BA45C10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Narių susirinkimo, kuriame priimtas sprendimas KB(K) narių susirinkimą pakeisti KB(K) narių atstovų susirinkimu, data (kai toks sprendimas nėra priimtas, pažymėti „X“)</w:t>
            </w:r>
          </w:p>
        </w:tc>
        <w:tc>
          <w:tcPr>
            <w:tcW w:w="1701" w:type="dxa"/>
          </w:tcPr>
          <w:p w14:paraId="2B6CAAB7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6F4C2242" w14:textId="77777777">
        <w:tc>
          <w:tcPr>
            <w:tcW w:w="910" w:type="dxa"/>
          </w:tcPr>
          <w:p w14:paraId="1B0BE24D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2.11.</w:t>
            </w:r>
          </w:p>
        </w:tc>
        <w:tc>
          <w:tcPr>
            <w:tcW w:w="7562" w:type="dxa"/>
          </w:tcPr>
          <w:p w14:paraId="31F55847" w14:textId="1C6F9B5D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KB(K) įstatuose nustatytas valdybos narių skaičius (tuo atveju, kai 1.6 papunktyje yra pateiktas atsakymas „ne“, pažymėti „X“)</w:t>
            </w:r>
          </w:p>
        </w:tc>
        <w:tc>
          <w:tcPr>
            <w:tcW w:w="1701" w:type="dxa"/>
          </w:tcPr>
          <w:p w14:paraId="2C485E08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6FA8543B" w14:textId="77777777">
        <w:tc>
          <w:tcPr>
            <w:tcW w:w="910" w:type="dxa"/>
          </w:tcPr>
          <w:p w14:paraId="56CB3782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2.12.</w:t>
            </w:r>
          </w:p>
        </w:tc>
        <w:tc>
          <w:tcPr>
            <w:tcW w:w="7562" w:type="dxa"/>
          </w:tcPr>
          <w:p w14:paraId="4D1D680B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KB(K) narių susirinkimo, kuriame išrinkti valdybos nariai ir jos pirmininkas, data (tuo atveju, kai 1.6 papunktyje yra pateiktas atsakymas „ne“, pažymėti „X“)</w:t>
            </w:r>
          </w:p>
        </w:tc>
        <w:tc>
          <w:tcPr>
            <w:tcW w:w="1701" w:type="dxa"/>
          </w:tcPr>
          <w:p w14:paraId="7C2D4476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7515956C" w14:textId="77777777">
        <w:tc>
          <w:tcPr>
            <w:tcW w:w="910" w:type="dxa"/>
          </w:tcPr>
          <w:p w14:paraId="27B454E5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2.13.</w:t>
            </w:r>
          </w:p>
        </w:tc>
        <w:tc>
          <w:tcPr>
            <w:tcW w:w="7562" w:type="dxa"/>
          </w:tcPr>
          <w:p w14:paraId="4C29999A" w14:textId="00A7F20A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KB(K) valdybos kadencijos trukmė, metais (tuo atveju, kai 1.6 papunktyje yra pateiktas atsakymas „ne“, nurodoma „X“)</w:t>
            </w:r>
          </w:p>
        </w:tc>
        <w:tc>
          <w:tcPr>
            <w:tcW w:w="1701" w:type="dxa"/>
          </w:tcPr>
          <w:p w14:paraId="72F67C90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39A7ADF2" w14:textId="77777777">
        <w:tc>
          <w:tcPr>
            <w:tcW w:w="910" w:type="dxa"/>
          </w:tcPr>
          <w:p w14:paraId="58124CD7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2.14.</w:t>
            </w:r>
          </w:p>
        </w:tc>
        <w:tc>
          <w:tcPr>
            <w:tcW w:w="7562" w:type="dxa"/>
          </w:tcPr>
          <w:p w14:paraId="511AB0A4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KB(K) narių susirinkimo, kuriame išrinkti revizijos komisijos nariai ir jos pirmininkas, data (tuo atveju, kai 1.12 papunktyje yra pateiktas atsakymas „ne“, pažymėti „X“)</w:t>
            </w:r>
          </w:p>
        </w:tc>
        <w:tc>
          <w:tcPr>
            <w:tcW w:w="1701" w:type="dxa"/>
          </w:tcPr>
          <w:p w14:paraId="07F769EF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4A6A8A4F" w14:textId="77777777">
        <w:tc>
          <w:tcPr>
            <w:tcW w:w="910" w:type="dxa"/>
          </w:tcPr>
          <w:p w14:paraId="70C8F8A0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2.15.</w:t>
            </w:r>
          </w:p>
        </w:tc>
        <w:tc>
          <w:tcPr>
            <w:tcW w:w="7562" w:type="dxa"/>
          </w:tcPr>
          <w:p w14:paraId="68F6F88D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KB(K) revizijos komisijos (revizoriaus) kadencijos trukmė, metais (tuo atveju, kai 1.12 papunktyje yra pateiktas atsakymas „ne“, pažymėti „X“)</w:t>
            </w:r>
          </w:p>
        </w:tc>
        <w:tc>
          <w:tcPr>
            <w:tcW w:w="1701" w:type="dxa"/>
          </w:tcPr>
          <w:p w14:paraId="65AA1EC0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0500203A" w14:textId="77777777">
        <w:tc>
          <w:tcPr>
            <w:tcW w:w="910" w:type="dxa"/>
          </w:tcPr>
          <w:p w14:paraId="7448DB60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2.16.</w:t>
            </w:r>
          </w:p>
        </w:tc>
        <w:tc>
          <w:tcPr>
            <w:tcW w:w="7562" w:type="dxa"/>
          </w:tcPr>
          <w:p w14:paraId="2A14FA8C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KB(K) narių susirinkimo, kuriame patvirtinta audito įmonė, data (tuo atveju, kai 1.16 papunktyje yra pateiktas atsakymas „ne“, pažymėti „X“)</w:t>
            </w:r>
          </w:p>
        </w:tc>
        <w:tc>
          <w:tcPr>
            <w:tcW w:w="1701" w:type="dxa"/>
          </w:tcPr>
          <w:p w14:paraId="01DC8C54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05C5B8C6" w14:textId="77777777">
        <w:tc>
          <w:tcPr>
            <w:tcW w:w="910" w:type="dxa"/>
          </w:tcPr>
          <w:p w14:paraId="70E0FCE7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2.17.</w:t>
            </w:r>
          </w:p>
        </w:tc>
        <w:tc>
          <w:tcPr>
            <w:tcW w:w="7562" w:type="dxa"/>
          </w:tcPr>
          <w:p w14:paraId="025324B8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KB(K) narių susirinkimo, kuriame patvirtintas valdybos darbo reglamentas, data (tuo atveju, kai 1.6 papunktyje yra pateiktas atsakymas „ne“, pažymėti „X“)</w:t>
            </w:r>
          </w:p>
        </w:tc>
        <w:tc>
          <w:tcPr>
            <w:tcW w:w="1701" w:type="dxa"/>
          </w:tcPr>
          <w:p w14:paraId="4AB4664F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62D1CA32" w14:textId="77777777">
        <w:tc>
          <w:tcPr>
            <w:tcW w:w="910" w:type="dxa"/>
          </w:tcPr>
          <w:p w14:paraId="0D4E46C5" w14:textId="52D486EC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2.18.</w:t>
            </w:r>
          </w:p>
        </w:tc>
        <w:tc>
          <w:tcPr>
            <w:tcW w:w="7562" w:type="dxa"/>
          </w:tcPr>
          <w:p w14:paraId="0EFDA7F2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KB(K) narių susirinkimo, kuriame patvirtintas revizijos komisijos (revizoriaus) darbo reglamentas, data (tuo atveju, kai 1.12 papunktyje yra pateiktas atsakymas „ne“, pažymėti „X“)</w:t>
            </w:r>
          </w:p>
        </w:tc>
        <w:tc>
          <w:tcPr>
            <w:tcW w:w="1701" w:type="dxa"/>
          </w:tcPr>
          <w:p w14:paraId="3420A11E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0C014A2D" w14:textId="77777777">
        <w:tc>
          <w:tcPr>
            <w:tcW w:w="910" w:type="dxa"/>
          </w:tcPr>
          <w:p w14:paraId="2546D940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2.19.</w:t>
            </w:r>
          </w:p>
        </w:tc>
        <w:tc>
          <w:tcPr>
            <w:tcW w:w="7562" w:type="dxa"/>
          </w:tcPr>
          <w:p w14:paraId="2A09341C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KB(K) narių susirinkimo, kuriame patvirtintas administracijos vadovo darbo reglamentas, data</w:t>
            </w:r>
          </w:p>
        </w:tc>
        <w:tc>
          <w:tcPr>
            <w:tcW w:w="1701" w:type="dxa"/>
          </w:tcPr>
          <w:p w14:paraId="3E20D111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2A2C6B93" w14:textId="77777777">
        <w:tc>
          <w:tcPr>
            <w:tcW w:w="910" w:type="dxa"/>
          </w:tcPr>
          <w:p w14:paraId="28876163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2.20.</w:t>
            </w:r>
          </w:p>
        </w:tc>
        <w:tc>
          <w:tcPr>
            <w:tcW w:w="7562" w:type="dxa"/>
          </w:tcPr>
          <w:p w14:paraId="6CAFDFEA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 xml:space="preserve">Vidutinis metinis darbuotojų skaičius praėjusiais kalendoriniais metais </w:t>
            </w:r>
          </w:p>
        </w:tc>
        <w:tc>
          <w:tcPr>
            <w:tcW w:w="1701" w:type="dxa"/>
          </w:tcPr>
          <w:p w14:paraId="322E02C1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43BF1C89" w14:textId="77777777">
        <w:tc>
          <w:tcPr>
            <w:tcW w:w="910" w:type="dxa"/>
          </w:tcPr>
          <w:p w14:paraId="0527A87E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2.21.</w:t>
            </w:r>
          </w:p>
        </w:tc>
        <w:tc>
          <w:tcPr>
            <w:tcW w:w="7562" w:type="dxa"/>
          </w:tcPr>
          <w:p w14:paraId="5D77A531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Vidutinis metinis darbuotojų skaičius prieš praėjusius kalendorinius metus ėjusiais kalendoriniais metais (tuo atveju, kai KB(K) registruota praėjusiais kalendoriniais metais, pažymėti „X“)</w:t>
            </w:r>
          </w:p>
        </w:tc>
        <w:tc>
          <w:tcPr>
            <w:tcW w:w="1701" w:type="dxa"/>
          </w:tcPr>
          <w:p w14:paraId="52092436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251CF3DF" w14:textId="77777777">
        <w:tc>
          <w:tcPr>
            <w:tcW w:w="910" w:type="dxa"/>
          </w:tcPr>
          <w:p w14:paraId="15B68359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2.22.</w:t>
            </w:r>
          </w:p>
        </w:tc>
        <w:tc>
          <w:tcPr>
            <w:tcW w:w="7562" w:type="dxa"/>
          </w:tcPr>
          <w:p w14:paraId="15D99D10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Praėjusių finansinių metų pradžios data (tuo atveju, kai KB(K) registruota einamaisiais kalendoriniais metais, pažymėti „X“)</w:t>
            </w:r>
          </w:p>
        </w:tc>
        <w:tc>
          <w:tcPr>
            <w:tcW w:w="1701" w:type="dxa"/>
          </w:tcPr>
          <w:p w14:paraId="586B3D56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163964BE" w14:textId="77777777">
        <w:tc>
          <w:tcPr>
            <w:tcW w:w="910" w:type="dxa"/>
          </w:tcPr>
          <w:p w14:paraId="62C46D81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2.23.</w:t>
            </w:r>
          </w:p>
        </w:tc>
        <w:tc>
          <w:tcPr>
            <w:tcW w:w="7562" w:type="dxa"/>
          </w:tcPr>
          <w:p w14:paraId="24A9D03F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Praėjusių finansinių metų pabaigos data (tuo atveju, kai KB(K) registruota einamaisiais kalendoriniais metais, pažymėti „X“)</w:t>
            </w:r>
          </w:p>
        </w:tc>
        <w:tc>
          <w:tcPr>
            <w:tcW w:w="1701" w:type="dxa"/>
          </w:tcPr>
          <w:p w14:paraId="21A6C752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326B5A6F" w14:textId="77777777">
        <w:tc>
          <w:tcPr>
            <w:tcW w:w="910" w:type="dxa"/>
          </w:tcPr>
          <w:p w14:paraId="32DA793B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2.24.</w:t>
            </w:r>
          </w:p>
        </w:tc>
        <w:tc>
          <w:tcPr>
            <w:tcW w:w="7562" w:type="dxa"/>
          </w:tcPr>
          <w:p w14:paraId="0269ACB8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 xml:space="preserve">KB(K) prekių pardavimo ir paslaugų teikimo pajamos praėjusiais finansiniais metais, eurais </w:t>
            </w:r>
          </w:p>
        </w:tc>
        <w:tc>
          <w:tcPr>
            <w:tcW w:w="1701" w:type="dxa"/>
          </w:tcPr>
          <w:p w14:paraId="2B13D1FB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3717E09D" w14:textId="77777777">
        <w:tc>
          <w:tcPr>
            <w:tcW w:w="910" w:type="dxa"/>
          </w:tcPr>
          <w:p w14:paraId="5B793368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2.25.</w:t>
            </w:r>
          </w:p>
        </w:tc>
        <w:tc>
          <w:tcPr>
            <w:tcW w:w="7562" w:type="dxa"/>
          </w:tcPr>
          <w:p w14:paraId="53B609E0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 xml:space="preserve">KB(K) turtas praėjusių finansinių metų pabaigoje, eurais </w:t>
            </w:r>
          </w:p>
        </w:tc>
        <w:tc>
          <w:tcPr>
            <w:tcW w:w="1701" w:type="dxa"/>
          </w:tcPr>
          <w:p w14:paraId="09A5C233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15693579" w14:textId="77777777">
        <w:tc>
          <w:tcPr>
            <w:tcW w:w="910" w:type="dxa"/>
          </w:tcPr>
          <w:p w14:paraId="2A10C8D1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2.26.</w:t>
            </w:r>
          </w:p>
        </w:tc>
        <w:tc>
          <w:tcPr>
            <w:tcW w:w="7562" w:type="dxa"/>
          </w:tcPr>
          <w:p w14:paraId="60F4D556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 xml:space="preserve">KB(K) nuosavas kapitalas praėjusių finansinių metų pabaigoje, eurais </w:t>
            </w:r>
          </w:p>
        </w:tc>
        <w:tc>
          <w:tcPr>
            <w:tcW w:w="1701" w:type="dxa"/>
          </w:tcPr>
          <w:p w14:paraId="2BA93529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5D52C7FF" w14:textId="77777777">
        <w:tc>
          <w:tcPr>
            <w:tcW w:w="910" w:type="dxa"/>
          </w:tcPr>
          <w:p w14:paraId="003512B1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2.27.</w:t>
            </w:r>
          </w:p>
        </w:tc>
        <w:tc>
          <w:tcPr>
            <w:tcW w:w="7562" w:type="dxa"/>
          </w:tcPr>
          <w:p w14:paraId="0F1AB877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 xml:space="preserve">Atsargos (rezervinis) kapitalas praėjusių finansinių metų pabaigoje, eurais </w:t>
            </w:r>
          </w:p>
        </w:tc>
        <w:tc>
          <w:tcPr>
            <w:tcW w:w="1701" w:type="dxa"/>
          </w:tcPr>
          <w:p w14:paraId="0F236E7F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68326AE8" w14:textId="77777777">
        <w:tc>
          <w:tcPr>
            <w:tcW w:w="910" w:type="dxa"/>
          </w:tcPr>
          <w:p w14:paraId="4BCF6712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2.28.</w:t>
            </w:r>
          </w:p>
        </w:tc>
        <w:tc>
          <w:tcPr>
            <w:tcW w:w="7562" w:type="dxa"/>
          </w:tcPr>
          <w:p w14:paraId="6EB1FCFF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 xml:space="preserve">Grynasis pelnas praėjusiais finansiniais metais, eurais </w:t>
            </w:r>
          </w:p>
        </w:tc>
        <w:tc>
          <w:tcPr>
            <w:tcW w:w="1701" w:type="dxa"/>
          </w:tcPr>
          <w:p w14:paraId="3D43AC36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7B50038A" w14:textId="77777777">
        <w:tc>
          <w:tcPr>
            <w:tcW w:w="910" w:type="dxa"/>
          </w:tcPr>
          <w:p w14:paraId="713C3792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2.29.</w:t>
            </w:r>
          </w:p>
        </w:tc>
        <w:tc>
          <w:tcPr>
            <w:tcW w:w="7562" w:type="dxa"/>
          </w:tcPr>
          <w:p w14:paraId="2E2CCE75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Prieš praėjusius finansinius metus ėjusių finansinių metų pradžios data (tuo atveju, kai KB(K) registruota  praėjusiais kalendoriniais metais, pažymėti „X“)</w:t>
            </w:r>
          </w:p>
        </w:tc>
        <w:tc>
          <w:tcPr>
            <w:tcW w:w="1701" w:type="dxa"/>
          </w:tcPr>
          <w:p w14:paraId="07F92012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351F7AAE" w14:textId="77777777">
        <w:tc>
          <w:tcPr>
            <w:tcW w:w="910" w:type="dxa"/>
          </w:tcPr>
          <w:p w14:paraId="47A4BD65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2.30.</w:t>
            </w:r>
          </w:p>
        </w:tc>
        <w:tc>
          <w:tcPr>
            <w:tcW w:w="7562" w:type="dxa"/>
          </w:tcPr>
          <w:p w14:paraId="160293B3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Prieš praėjusius finansinius metus ėjusių finansinių metų pabaigos data (tuo atveju, kai KB(K) registruota praėjusiais kalendoriniais metais, pažymėti „X“)</w:t>
            </w:r>
          </w:p>
        </w:tc>
        <w:tc>
          <w:tcPr>
            <w:tcW w:w="1701" w:type="dxa"/>
          </w:tcPr>
          <w:p w14:paraId="7BE902DB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6E3D5DF7" w14:textId="77777777">
        <w:tc>
          <w:tcPr>
            <w:tcW w:w="910" w:type="dxa"/>
          </w:tcPr>
          <w:p w14:paraId="13B22713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2.31.</w:t>
            </w:r>
          </w:p>
        </w:tc>
        <w:tc>
          <w:tcPr>
            <w:tcW w:w="7562" w:type="dxa"/>
          </w:tcPr>
          <w:p w14:paraId="3491D0C8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KB(K) prekių pardavimo ir paslaugų teikimo pajamos prieš praėjusius finansinius metus ėjusiais finansiniais metais, eurais (tuo atveju, kai KB(K) registruota praėjusiais kalendoriniais metais, pažymėti „X“)</w:t>
            </w:r>
          </w:p>
        </w:tc>
        <w:tc>
          <w:tcPr>
            <w:tcW w:w="1701" w:type="dxa"/>
          </w:tcPr>
          <w:p w14:paraId="59034A11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2F329EF9" w14:textId="77777777">
        <w:tc>
          <w:tcPr>
            <w:tcW w:w="910" w:type="dxa"/>
          </w:tcPr>
          <w:p w14:paraId="434ACD3C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2.32.</w:t>
            </w:r>
          </w:p>
        </w:tc>
        <w:tc>
          <w:tcPr>
            <w:tcW w:w="7562" w:type="dxa"/>
          </w:tcPr>
          <w:p w14:paraId="27B03E0E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 xml:space="preserve">KB(K) turtas prieš praėjusius finansinius metus ėjusių finansinių metų pabaigoje, eurais (tuo atveju, kai KB(K) registruota </w:t>
            </w:r>
            <w:r>
              <w:rPr>
                <w:strike/>
                <w:szCs w:val="24"/>
              </w:rPr>
              <w:t xml:space="preserve"> </w:t>
            </w:r>
            <w:r>
              <w:rPr>
                <w:szCs w:val="24"/>
              </w:rPr>
              <w:t>praėjusiais kalendoriniais metais, pažymėti „X“)</w:t>
            </w:r>
          </w:p>
        </w:tc>
        <w:tc>
          <w:tcPr>
            <w:tcW w:w="1701" w:type="dxa"/>
          </w:tcPr>
          <w:p w14:paraId="2F496EF6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5A2431DB" w14:textId="77777777">
        <w:tc>
          <w:tcPr>
            <w:tcW w:w="910" w:type="dxa"/>
          </w:tcPr>
          <w:p w14:paraId="4409747F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2.33.</w:t>
            </w:r>
          </w:p>
        </w:tc>
        <w:tc>
          <w:tcPr>
            <w:tcW w:w="7562" w:type="dxa"/>
          </w:tcPr>
          <w:p w14:paraId="39C71543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KB(K) nuosavas kapitalas prieš praėjusius finansinius metus ėjusių finansinių metų pabaigoje, eurais (tuo atveju, kai KB(K) registruota praėjusiais kalendoriniais metais, pažymėti „X“)</w:t>
            </w:r>
          </w:p>
        </w:tc>
        <w:tc>
          <w:tcPr>
            <w:tcW w:w="1701" w:type="dxa"/>
          </w:tcPr>
          <w:p w14:paraId="25877F1D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6C88DD2B" w14:textId="77777777">
        <w:tc>
          <w:tcPr>
            <w:tcW w:w="910" w:type="dxa"/>
          </w:tcPr>
          <w:p w14:paraId="399992D9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2.34.</w:t>
            </w:r>
          </w:p>
        </w:tc>
        <w:tc>
          <w:tcPr>
            <w:tcW w:w="7562" w:type="dxa"/>
          </w:tcPr>
          <w:p w14:paraId="53A36513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Atsargos (rezervinis) kapitalas prieš praėjusius finansinius metus ėjusių finansinių metų pabaigoje, eurais (tuo atveju, kai KB(K) registruota praėjusiais kalendoriniais metais, pažymėti „X“)</w:t>
            </w:r>
          </w:p>
        </w:tc>
        <w:tc>
          <w:tcPr>
            <w:tcW w:w="1701" w:type="dxa"/>
          </w:tcPr>
          <w:p w14:paraId="3E69665D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794BF9C6" w14:textId="77777777">
        <w:tc>
          <w:tcPr>
            <w:tcW w:w="910" w:type="dxa"/>
          </w:tcPr>
          <w:p w14:paraId="59999D3A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2.35.</w:t>
            </w:r>
          </w:p>
        </w:tc>
        <w:tc>
          <w:tcPr>
            <w:tcW w:w="7562" w:type="dxa"/>
          </w:tcPr>
          <w:p w14:paraId="75319568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Grynasis pelnas prieš praėjusius finansinius metus ėjusiais finansiniais metais, eurais (tuo atveju, kai KB(K) registruota praėjusiais kalendoriniais metais, pažymėti „X“)</w:t>
            </w:r>
          </w:p>
        </w:tc>
        <w:tc>
          <w:tcPr>
            <w:tcW w:w="1701" w:type="dxa"/>
          </w:tcPr>
          <w:p w14:paraId="0A3DA0BC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71552F8D" w14:textId="77777777">
        <w:tc>
          <w:tcPr>
            <w:tcW w:w="910" w:type="dxa"/>
          </w:tcPr>
          <w:p w14:paraId="72BA2AF2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2.36.</w:t>
            </w:r>
          </w:p>
        </w:tc>
        <w:tc>
          <w:tcPr>
            <w:tcW w:w="7562" w:type="dxa"/>
          </w:tcPr>
          <w:p w14:paraId="6B0E763B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Grynojo pelno, skirto praėjusiais finansiniais metais atskaitymams į atsargos (rezervinį) kapitalą nuo prieš praėjusius finansinius metus ėjusiais finansiniais metais gauto grynojo pelno, suma, eurais (kai prieš praėjusius finansinius metus ėjusiais finansiniais metais buvo gautas nuostolis, pažymėti „X“)</w:t>
            </w:r>
          </w:p>
        </w:tc>
        <w:tc>
          <w:tcPr>
            <w:tcW w:w="1701" w:type="dxa"/>
          </w:tcPr>
          <w:p w14:paraId="24DA9A10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41342E6F" w14:textId="77777777">
        <w:tc>
          <w:tcPr>
            <w:tcW w:w="910" w:type="dxa"/>
          </w:tcPr>
          <w:p w14:paraId="6C0E28F5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2.37.</w:t>
            </w:r>
          </w:p>
        </w:tc>
        <w:tc>
          <w:tcPr>
            <w:tcW w:w="7562" w:type="dxa"/>
          </w:tcPr>
          <w:p w14:paraId="76463F34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Grynojo pelno, skirto praėjusiais finansiniais metais apyvartai proporcingoms išmokoms mokėti nuo prieš praėjusius finansinius metus ėjusiais finansiniais metais gauto grynojo pelno, suma, eurais (kai buvo gautas nuostolis, pažymėti „X“)</w:t>
            </w:r>
          </w:p>
        </w:tc>
        <w:tc>
          <w:tcPr>
            <w:tcW w:w="1701" w:type="dxa"/>
          </w:tcPr>
          <w:p w14:paraId="7FF3A5FF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30E6AEE7" w14:textId="77777777">
        <w:tc>
          <w:tcPr>
            <w:tcW w:w="910" w:type="dxa"/>
          </w:tcPr>
          <w:p w14:paraId="09E6297A" w14:textId="77777777" w:rsidR="00C236AD" w:rsidRDefault="00D30B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2.38.</w:t>
            </w:r>
          </w:p>
        </w:tc>
        <w:tc>
          <w:tcPr>
            <w:tcW w:w="7562" w:type="dxa"/>
          </w:tcPr>
          <w:p w14:paraId="5DD1D5EE" w14:textId="77777777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Grynojo pelno, skirto praėjusiais finansiniais metais dividendams mokėti nuo prieš praėjusius finansinius metus ėjusiais finansiniais metais gauto grynojo pelno, suma, eurais (kai buvo gautas nuostolis, pažymėti „X“)</w:t>
            </w:r>
          </w:p>
        </w:tc>
        <w:tc>
          <w:tcPr>
            <w:tcW w:w="1701" w:type="dxa"/>
          </w:tcPr>
          <w:p w14:paraId="5608F688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  <w:tr w:rsidR="00C236AD" w14:paraId="7F32E5C5" w14:textId="77777777">
        <w:tc>
          <w:tcPr>
            <w:tcW w:w="910" w:type="dxa"/>
          </w:tcPr>
          <w:p w14:paraId="1CD09230" w14:textId="77777777" w:rsidR="00C236AD" w:rsidRDefault="00D30BCA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2.39</w:t>
            </w:r>
          </w:p>
        </w:tc>
        <w:tc>
          <w:tcPr>
            <w:tcW w:w="7562" w:type="dxa"/>
          </w:tcPr>
          <w:p w14:paraId="0884ECBE" w14:textId="73C39A3C" w:rsidR="00C236AD" w:rsidRDefault="00D30BCA">
            <w:pPr>
              <w:rPr>
                <w:szCs w:val="24"/>
              </w:rPr>
            </w:pPr>
            <w:r>
              <w:rPr>
                <w:szCs w:val="24"/>
              </w:rPr>
              <w:t>KB(K) narių susirinkimo, kuriame sudaryta stebėtojų taryba ir išrinktas stebėtojų tarybos pirmininkas, data (tuo atveju, kai 1.11 papunktyje yra pateiktas atsakymas „ne“, pažymėti „X“).</w:t>
            </w:r>
          </w:p>
        </w:tc>
        <w:tc>
          <w:tcPr>
            <w:tcW w:w="1701" w:type="dxa"/>
          </w:tcPr>
          <w:p w14:paraId="6E7AFC6D" w14:textId="77777777" w:rsidR="00C236AD" w:rsidRDefault="00C236AD">
            <w:pPr>
              <w:jc w:val="right"/>
              <w:rPr>
                <w:szCs w:val="24"/>
              </w:rPr>
            </w:pPr>
          </w:p>
        </w:tc>
      </w:tr>
    </w:tbl>
    <w:p w14:paraId="5EA5A04A" w14:textId="77777777" w:rsidR="00C236AD" w:rsidRDefault="00C236AD">
      <w:pPr>
        <w:overflowPunct w:val="0"/>
        <w:spacing w:line="360" w:lineRule="auto"/>
        <w:ind w:firstLine="62"/>
        <w:jc w:val="both"/>
      </w:pPr>
    </w:p>
    <w:p w14:paraId="13031C1D" w14:textId="77777777" w:rsidR="00C236AD" w:rsidRDefault="00D30BCA">
      <w:pPr>
        <w:ind w:firstLine="720"/>
        <w:jc w:val="both"/>
      </w:pPr>
      <w:r>
        <w:t>3. Šia pažyma taip pat patvirtiname, kad:</w:t>
      </w:r>
    </w:p>
    <w:p w14:paraId="795A4738" w14:textId="77777777" w:rsidR="00C236AD" w:rsidRDefault="00D30BCA">
      <w:pPr>
        <w:ind w:firstLine="720"/>
        <w:jc w:val="both"/>
      </w:pPr>
      <w:r>
        <w:t>3.1. nėra priimta jokio teisėsaugos institucijos arba valstybės kontrolės sprendimo dėl neteisėtos KB(K) veikos;</w:t>
      </w:r>
    </w:p>
    <w:p w14:paraId="176B2283" w14:textId="77777777" w:rsidR="00C236AD" w:rsidRDefault="00D30BCA">
      <w:pPr>
        <w:ind w:firstLine="720"/>
        <w:jc w:val="both"/>
      </w:pPr>
      <w:r>
        <w:t>3.2. KB(K) byla dėl bankroto ar restruktūrizavimo nėra iškelta;</w:t>
      </w:r>
    </w:p>
    <w:p w14:paraId="0417B61D" w14:textId="77777777" w:rsidR="00C236AD" w:rsidRDefault="00D30BCA">
      <w:pPr>
        <w:ind w:firstLine="720"/>
        <w:jc w:val="both"/>
      </w:pPr>
      <w:r>
        <w:t>3.3. KB(K) ikiteisminis tyrimas dėl ūkinės-komercinės veiklos nėra pradėtas;</w:t>
      </w:r>
    </w:p>
    <w:p w14:paraId="1CB224B2" w14:textId="77777777" w:rsidR="00C236AD" w:rsidRDefault="00D30BCA">
      <w:pPr>
        <w:ind w:firstLine="720"/>
        <w:jc w:val="both"/>
      </w:pPr>
      <w:r>
        <w:t>3.4. KB(K) laiku yra pateikusi visus dokumentus Juridinių asmenų registrui;</w:t>
      </w:r>
    </w:p>
    <w:p w14:paraId="79366FF1" w14:textId="77777777" w:rsidR="00C236AD" w:rsidRDefault="00D30BCA">
      <w:pPr>
        <w:ind w:firstLine="720"/>
        <w:jc w:val="both"/>
      </w:pPr>
      <w:r>
        <w:t>3.5. KB(K) nėra likviduojama.</w:t>
      </w:r>
    </w:p>
    <w:p w14:paraId="387161FE" w14:textId="77777777" w:rsidR="00C236AD" w:rsidRDefault="00D30BCA">
      <w:pPr>
        <w:ind w:firstLine="720"/>
        <w:jc w:val="both"/>
      </w:pPr>
      <w:r>
        <w:lastRenderedPageBreak/>
        <w:t>4. Suteikiame teisę valstybės įmonės Žemės ūkio informacijos ir kaimo verslo centro darbuotojams susipažinti su dokumentais, kuriais patvirtinama šios pažymos 1, 2 ir 3 punktuose pateikta informacija, taip pat gauti jų kopijas.</w:t>
      </w:r>
    </w:p>
    <w:p w14:paraId="70C92769" w14:textId="77777777" w:rsidR="00C236AD" w:rsidRDefault="00C236AD">
      <w:pPr>
        <w:ind w:firstLine="720"/>
        <w:jc w:val="both"/>
      </w:pPr>
    </w:p>
    <w:p w14:paraId="6FF9D4B0" w14:textId="77777777" w:rsidR="00C236AD" w:rsidRDefault="00C236AD">
      <w:pPr>
        <w:jc w:val="both"/>
      </w:pPr>
    </w:p>
    <w:p w14:paraId="5E61535B" w14:textId="77777777" w:rsidR="00C236AD" w:rsidRDefault="00C236AD">
      <w:pPr>
        <w:jc w:val="both"/>
      </w:pPr>
    </w:p>
    <w:p w14:paraId="56C7A7CB" w14:textId="77777777" w:rsidR="00C236AD" w:rsidRDefault="00D30BCA">
      <w:pPr>
        <w:tabs>
          <w:tab w:val="left" w:pos="4536"/>
          <w:tab w:val="left" w:pos="7371"/>
        </w:tabs>
      </w:pPr>
      <w:r>
        <w:t>(Administracijos vadovas)</w:t>
      </w:r>
      <w:r>
        <w:tab/>
        <w:t xml:space="preserve"> (Parašas)</w:t>
      </w:r>
      <w:r>
        <w:tab/>
        <w:t xml:space="preserve"> (Vardas ir pavardė) </w:t>
      </w:r>
    </w:p>
    <w:p w14:paraId="310AD774" w14:textId="77777777" w:rsidR="00C236AD" w:rsidRDefault="00C236AD"/>
    <w:sectPr w:rsidR="00C236AD" w:rsidSect="00915F99">
      <w:headerReference w:type="default" r:id="rId6"/>
      <w:pgSz w:w="11906" w:h="16838"/>
      <w:pgMar w:top="1701" w:right="567" w:bottom="1134" w:left="1701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5DCB1A" w14:textId="77777777" w:rsidR="00AC067F" w:rsidRDefault="00AC067F">
      <w:r>
        <w:separator/>
      </w:r>
    </w:p>
  </w:endnote>
  <w:endnote w:type="continuationSeparator" w:id="0">
    <w:p w14:paraId="4AF61214" w14:textId="77777777" w:rsidR="00AC067F" w:rsidRDefault="00AC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3A7366" w14:textId="77777777" w:rsidR="00AC067F" w:rsidRDefault="00AC067F">
      <w:r>
        <w:separator/>
      </w:r>
    </w:p>
  </w:footnote>
  <w:footnote w:type="continuationSeparator" w:id="0">
    <w:p w14:paraId="7F92241C" w14:textId="77777777" w:rsidR="00AC067F" w:rsidRDefault="00AC0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16525" w14:textId="2730F1D4" w:rsidR="00C236AD" w:rsidRDefault="00D30BCA">
    <w:pPr>
      <w:tabs>
        <w:tab w:val="center" w:pos="4819"/>
        <w:tab w:val="right" w:pos="9638"/>
      </w:tabs>
      <w:jc w:val="center"/>
    </w:pPr>
    <w:r>
      <w:fldChar w:fldCharType="begin"/>
    </w:r>
    <w:r>
      <w:instrText>PAGE   \* MERGEFORMAT</w:instrText>
    </w:r>
    <w:r>
      <w:fldChar w:fldCharType="separate"/>
    </w:r>
    <w:r w:rsidR="00835E0B">
      <w:rPr>
        <w:noProof/>
      </w:rPr>
      <w:t>5</w:t>
    </w:r>
    <w:r>
      <w:fldChar w:fldCharType="end"/>
    </w:r>
  </w:p>
  <w:p w14:paraId="71B5F1DD" w14:textId="77777777" w:rsidR="00C236AD" w:rsidRDefault="00C236AD">
    <w:pP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F4"/>
    <w:rsid w:val="00835E0B"/>
    <w:rsid w:val="00915F99"/>
    <w:rsid w:val="00AC067F"/>
    <w:rsid w:val="00BE04F4"/>
    <w:rsid w:val="00C236AD"/>
    <w:rsid w:val="00D3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metric2"/>
  <w:shapeDefaults>
    <o:shapedefaults v:ext="edit" spidmax="1026"/>
    <o:shapelayout v:ext="edit">
      <o:idmap v:ext="edit" data="1"/>
    </o:shapelayout>
  </w:shapeDefaults>
  <w:decimalSymbol w:val=","/>
  <w:listSeparator w:val=";"/>
  <w14:docId w14:val="5B228464"/>
  <w15:docId w15:val="{B2ED5DC2-432C-431D-AF05-124719080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915F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rsid w:val="00915F99"/>
  </w:style>
  <w:style w:type="paragraph" w:styleId="Porat">
    <w:name w:val="footer"/>
    <w:basedOn w:val="prastasis"/>
    <w:link w:val="PoratDiagrama"/>
    <w:rsid w:val="00915F9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915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7075</Words>
  <Characters>4034</Characters>
  <Application>Microsoft Office Word</Application>
  <DocSecurity>0</DocSecurity>
  <Lines>33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LR Seimo kanceliarija</Company>
  <LinksUpToDate>false</LinksUpToDate>
  <CharactersWithSpaces>11087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Robertas Pikšrys</dc:creator>
  <cp:lastModifiedBy>Skaistė Jurkevičiūtė</cp:lastModifiedBy>
  <cp:revision>2</cp:revision>
  <dcterms:created xsi:type="dcterms:W3CDTF">2021-09-01T09:48:00Z</dcterms:created>
  <dcterms:modified xsi:type="dcterms:W3CDTF">2021-09-01T09:48:00Z</dcterms:modified>
</cp:coreProperties>
</file>